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45ED33" w14:textId="3AAB2805" w:rsidR="00A50E8B" w:rsidRPr="00F95D68" w:rsidRDefault="00A50E8B" w:rsidP="00B676B7">
      <w:pPr>
        <w:spacing w:line="240" w:lineRule="exact"/>
        <w:rPr>
          <w:rFonts w:eastAsia="Arial Unicode MS"/>
          <w:szCs w:val="28"/>
        </w:rPr>
      </w:pPr>
    </w:p>
    <w:p w14:paraId="1A410F71" w14:textId="4D57ECBD" w:rsidR="00EA1EA2" w:rsidRPr="00160BF6" w:rsidRDefault="004F11E5" w:rsidP="00F15EEF">
      <w:pPr>
        <w:spacing w:line="240" w:lineRule="atLeast"/>
        <w:jc w:val="center"/>
        <w:rPr>
          <w:rFonts w:eastAsia="Arial Unicode MS"/>
          <w:szCs w:val="28"/>
        </w:rPr>
      </w:pPr>
      <w:r w:rsidRPr="00160BF6">
        <w:rPr>
          <w:rFonts w:eastAsia="Arial Unicode MS"/>
          <w:b/>
          <w:szCs w:val="28"/>
        </w:rPr>
        <w:t>ПАСПОРТ</w:t>
      </w:r>
      <w:r w:rsidR="00852927" w:rsidRPr="00160BF6">
        <w:rPr>
          <w:rFonts w:eastAsia="Arial Unicode MS"/>
          <w:b/>
          <w:szCs w:val="28"/>
        </w:rPr>
        <w:br/>
      </w:r>
      <w:r w:rsidR="00CD0773">
        <w:rPr>
          <w:rFonts w:eastAsia="Arial Unicode MS"/>
          <w:b/>
          <w:szCs w:val="28"/>
        </w:rPr>
        <w:t xml:space="preserve"> ведомственного </w:t>
      </w:r>
      <w:r w:rsidR="00EA1EA2" w:rsidRPr="00160BF6">
        <w:rPr>
          <w:rFonts w:eastAsia="Arial Unicode MS"/>
          <w:b/>
          <w:szCs w:val="28"/>
        </w:rPr>
        <w:t>проекта</w:t>
      </w:r>
      <w:r w:rsidR="006E7964" w:rsidRPr="00160BF6">
        <w:rPr>
          <w:rFonts w:eastAsia="Arial Unicode MS"/>
          <w:b/>
          <w:szCs w:val="28"/>
        </w:rPr>
        <w:t xml:space="preserve"> </w:t>
      </w:r>
      <w:r w:rsidR="006E7964" w:rsidRPr="00160BF6">
        <w:rPr>
          <w:rFonts w:eastAsia="Arial Unicode MS"/>
          <w:b/>
          <w:szCs w:val="28"/>
        </w:rPr>
        <w:br/>
      </w:r>
      <w:r w:rsidR="00F15EEF" w:rsidRPr="00F15EEF">
        <w:rPr>
          <w:rFonts w:eastAsia="Arial Unicode MS"/>
          <w:b/>
          <w:color w:val="000000"/>
          <w:szCs w:val="28"/>
        </w:rPr>
        <w:t xml:space="preserve">«Развитие жилищного строительства на сельских территориях и повышение уровня благоустройства </w:t>
      </w:r>
      <w:r w:rsidR="005E4595">
        <w:rPr>
          <w:rFonts w:eastAsia="Arial Unicode MS"/>
          <w:b/>
          <w:color w:val="000000"/>
          <w:szCs w:val="28"/>
        </w:rPr>
        <w:t>домовладений</w:t>
      </w:r>
      <w:r w:rsidR="00F15EEF" w:rsidRPr="00F15EEF">
        <w:rPr>
          <w:rFonts w:eastAsia="Arial Unicode MS"/>
          <w:b/>
          <w:color w:val="000000"/>
          <w:szCs w:val="28"/>
        </w:rPr>
        <w:t>»</w:t>
      </w:r>
    </w:p>
    <w:p w14:paraId="4CFA1779" w14:textId="77777777" w:rsidR="00EA1EA2" w:rsidRPr="00160BF6" w:rsidRDefault="00EA1EA2" w:rsidP="00B676B7">
      <w:pPr>
        <w:spacing w:line="240" w:lineRule="atLeast"/>
        <w:jc w:val="center"/>
        <w:rPr>
          <w:rFonts w:eastAsia="Arial Unicode MS"/>
          <w:szCs w:val="28"/>
        </w:rPr>
      </w:pPr>
      <w:r w:rsidRPr="00160BF6">
        <w:rPr>
          <w:rFonts w:eastAsia="Arial Unicode MS"/>
          <w:szCs w:val="28"/>
        </w:rPr>
        <w:t>1.</w:t>
      </w:r>
      <w:r w:rsidR="00C34CEE" w:rsidRPr="00160BF6">
        <w:rPr>
          <w:rFonts w:eastAsia="Arial Unicode MS"/>
          <w:szCs w:val="28"/>
        </w:rPr>
        <w:t xml:space="preserve"> </w:t>
      </w:r>
      <w:r w:rsidRPr="00160BF6">
        <w:rPr>
          <w:rFonts w:eastAsia="Arial Unicode MS"/>
          <w:szCs w:val="28"/>
        </w:rPr>
        <w:t>Основные положения</w:t>
      </w:r>
    </w:p>
    <w:p w14:paraId="31636A5B" w14:textId="77777777" w:rsidR="00EA1EA2" w:rsidRPr="00160BF6" w:rsidRDefault="00EA1EA2" w:rsidP="00B676B7">
      <w:pPr>
        <w:spacing w:line="240" w:lineRule="exact"/>
        <w:jc w:val="center"/>
        <w:rPr>
          <w:rFonts w:eastAsia="Arial Unicode MS"/>
          <w:szCs w:val="28"/>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9"/>
        <w:gridCol w:w="5311"/>
        <w:gridCol w:w="2951"/>
        <w:gridCol w:w="2478"/>
      </w:tblGrid>
      <w:tr w:rsidR="00B63BC4" w:rsidRPr="00160BF6" w14:paraId="50B4F779" w14:textId="77777777" w:rsidTr="009141D0">
        <w:trPr>
          <w:cantSplit/>
          <w:jc w:val="center"/>
        </w:trPr>
        <w:tc>
          <w:tcPr>
            <w:tcW w:w="4569" w:type="dxa"/>
            <w:shd w:val="clear" w:color="auto" w:fill="auto"/>
            <w:vAlign w:val="center"/>
          </w:tcPr>
          <w:p w14:paraId="34B68F3A" w14:textId="276A06AE" w:rsidR="00B63BC4" w:rsidRPr="00160BF6" w:rsidRDefault="00B63BC4" w:rsidP="00094AE6">
            <w:pPr>
              <w:suppressAutoHyphens/>
              <w:spacing w:before="40" w:after="40" w:line="240" w:lineRule="atLeast"/>
              <w:jc w:val="left"/>
              <w:rPr>
                <w:rFonts w:eastAsia="Arial Unicode MS"/>
                <w:szCs w:val="28"/>
              </w:rPr>
            </w:pPr>
            <w:r>
              <w:rPr>
                <w:rFonts w:eastAsia="Arial Unicode MS"/>
                <w:szCs w:val="28"/>
              </w:rPr>
              <w:t>Наименование государственной программы Российской Федерации</w:t>
            </w:r>
          </w:p>
        </w:tc>
        <w:tc>
          <w:tcPr>
            <w:tcW w:w="10740" w:type="dxa"/>
            <w:gridSpan w:val="3"/>
            <w:shd w:val="clear" w:color="auto" w:fill="auto"/>
            <w:vAlign w:val="center"/>
          </w:tcPr>
          <w:p w14:paraId="2D09169B" w14:textId="298F1715" w:rsidR="00B63BC4" w:rsidRDefault="00B63BC4" w:rsidP="00B63BC4">
            <w:pPr>
              <w:suppressAutoHyphens/>
              <w:spacing w:before="40" w:after="40" w:line="240" w:lineRule="atLeast"/>
              <w:jc w:val="center"/>
              <w:rPr>
                <w:szCs w:val="28"/>
              </w:rPr>
            </w:pPr>
            <w:r>
              <w:rPr>
                <w:szCs w:val="28"/>
              </w:rPr>
              <w:t>Комплексное развитие сельских территорий</w:t>
            </w:r>
          </w:p>
        </w:tc>
      </w:tr>
      <w:tr w:rsidR="00EA1EA2" w:rsidRPr="00160BF6" w14:paraId="24FB5672" w14:textId="77777777" w:rsidTr="00080AD5">
        <w:trPr>
          <w:cantSplit/>
          <w:jc w:val="center"/>
        </w:trPr>
        <w:tc>
          <w:tcPr>
            <w:tcW w:w="4569" w:type="dxa"/>
            <w:shd w:val="clear" w:color="auto" w:fill="auto"/>
            <w:vAlign w:val="center"/>
          </w:tcPr>
          <w:p w14:paraId="4DF3E007" w14:textId="77777777" w:rsidR="00EA1EA2" w:rsidRPr="00160BF6" w:rsidRDefault="00EA1EA2" w:rsidP="00094AE6">
            <w:pPr>
              <w:suppressAutoHyphens/>
              <w:spacing w:before="40" w:after="40" w:line="240" w:lineRule="atLeast"/>
              <w:jc w:val="left"/>
              <w:rPr>
                <w:rFonts w:eastAsia="Arial Unicode MS"/>
                <w:szCs w:val="28"/>
              </w:rPr>
            </w:pPr>
            <w:r w:rsidRPr="00160BF6">
              <w:rPr>
                <w:rFonts w:eastAsia="Arial Unicode MS"/>
                <w:szCs w:val="28"/>
              </w:rPr>
              <w:t>Краткое наименование про</w:t>
            </w:r>
            <w:r w:rsidR="005A2409" w:rsidRPr="00160BF6">
              <w:rPr>
                <w:rFonts w:eastAsia="Arial Unicode MS"/>
                <w:szCs w:val="28"/>
              </w:rPr>
              <w:t>екта</w:t>
            </w:r>
          </w:p>
        </w:tc>
        <w:tc>
          <w:tcPr>
            <w:tcW w:w="5311" w:type="dxa"/>
            <w:shd w:val="clear" w:color="auto" w:fill="auto"/>
            <w:vAlign w:val="center"/>
          </w:tcPr>
          <w:p w14:paraId="1FE64483" w14:textId="1E612B6E" w:rsidR="00EA1EA2" w:rsidRPr="005E4595" w:rsidRDefault="00F15EEF" w:rsidP="005B5485">
            <w:pPr>
              <w:spacing w:line="240" w:lineRule="atLeast"/>
              <w:jc w:val="left"/>
              <w:rPr>
                <w:rFonts w:eastAsia="Arial Unicode MS"/>
                <w:szCs w:val="28"/>
              </w:rPr>
            </w:pPr>
            <w:r w:rsidRPr="005E4595">
              <w:rPr>
                <w:rFonts w:eastAsia="Arial Unicode MS"/>
                <w:color w:val="000000"/>
                <w:szCs w:val="28"/>
              </w:rPr>
              <w:t xml:space="preserve">Развитие жилищного строительства на сельских территориях и повышение уровня благоустройства </w:t>
            </w:r>
            <w:r w:rsidR="005E4595" w:rsidRPr="005E4595">
              <w:rPr>
                <w:rFonts w:eastAsia="Arial Unicode MS"/>
                <w:color w:val="000000"/>
                <w:szCs w:val="28"/>
              </w:rPr>
              <w:t>домовладений</w:t>
            </w:r>
          </w:p>
        </w:tc>
        <w:tc>
          <w:tcPr>
            <w:tcW w:w="2951" w:type="dxa"/>
            <w:shd w:val="clear" w:color="auto" w:fill="auto"/>
            <w:vAlign w:val="center"/>
          </w:tcPr>
          <w:p w14:paraId="5FDF1281" w14:textId="77777777" w:rsidR="00EA1EA2" w:rsidRPr="00160BF6" w:rsidRDefault="00EA1EA2" w:rsidP="00094AE6">
            <w:pPr>
              <w:suppressAutoHyphens/>
              <w:spacing w:before="40" w:after="40" w:line="240" w:lineRule="atLeast"/>
              <w:jc w:val="left"/>
              <w:rPr>
                <w:rFonts w:eastAsia="Arial Unicode MS"/>
                <w:szCs w:val="28"/>
              </w:rPr>
            </w:pPr>
            <w:r w:rsidRPr="00160BF6">
              <w:rPr>
                <w:rFonts w:eastAsia="Arial Unicode MS"/>
                <w:szCs w:val="28"/>
              </w:rPr>
              <w:t>Срок начала и окончания проекта</w:t>
            </w:r>
          </w:p>
        </w:tc>
        <w:tc>
          <w:tcPr>
            <w:tcW w:w="2478" w:type="dxa"/>
            <w:shd w:val="clear" w:color="auto" w:fill="auto"/>
            <w:vAlign w:val="center"/>
          </w:tcPr>
          <w:p w14:paraId="0BD5D28E" w14:textId="0BE2ACA4" w:rsidR="00EA1EA2" w:rsidRPr="00160BF6" w:rsidRDefault="00532953" w:rsidP="00AC44E6">
            <w:pPr>
              <w:suppressAutoHyphens/>
              <w:spacing w:before="40" w:after="40" w:line="240" w:lineRule="atLeast"/>
              <w:jc w:val="left"/>
              <w:rPr>
                <w:rFonts w:eastAsia="Arial Unicode MS"/>
                <w:szCs w:val="28"/>
              </w:rPr>
            </w:pPr>
            <w:r>
              <w:rPr>
                <w:szCs w:val="28"/>
              </w:rPr>
              <w:t>01</w:t>
            </w:r>
            <w:r w:rsidR="005F082E">
              <w:rPr>
                <w:szCs w:val="28"/>
              </w:rPr>
              <w:t>.</w:t>
            </w:r>
            <w:r w:rsidR="00E248A0">
              <w:rPr>
                <w:szCs w:val="28"/>
              </w:rPr>
              <w:t>01</w:t>
            </w:r>
            <w:r w:rsidR="008E5EF2" w:rsidRPr="00160BF6">
              <w:rPr>
                <w:szCs w:val="28"/>
              </w:rPr>
              <w:t>.20</w:t>
            </w:r>
            <w:r w:rsidR="003F0910">
              <w:rPr>
                <w:szCs w:val="28"/>
              </w:rPr>
              <w:t>20</w:t>
            </w:r>
            <w:r w:rsidR="008E5EF2" w:rsidRPr="00160BF6">
              <w:rPr>
                <w:szCs w:val="28"/>
              </w:rPr>
              <w:t xml:space="preserve"> </w:t>
            </w:r>
            <w:r w:rsidR="00CD7282" w:rsidRPr="00160BF6">
              <w:rPr>
                <w:szCs w:val="28"/>
              </w:rPr>
              <w:t xml:space="preserve">– </w:t>
            </w:r>
            <w:r w:rsidR="00AD6721" w:rsidRPr="00160BF6">
              <w:rPr>
                <w:szCs w:val="28"/>
              </w:rPr>
              <w:t>31</w:t>
            </w:r>
            <w:r w:rsidR="00A50E8B" w:rsidRPr="00160BF6">
              <w:rPr>
                <w:szCs w:val="28"/>
              </w:rPr>
              <w:t>.</w:t>
            </w:r>
            <w:r w:rsidR="004A68E1" w:rsidRPr="005F082E">
              <w:rPr>
                <w:szCs w:val="28"/>
              </w:rPr>
              <w:t>12</w:t>
            </w:r>
            <w:r w:rsidR="00A50E8B" w:rsidRPr="00160BF6">
              <w:rPr>
                <w:szCs w:val="28"/>
              </w:rPr>
              <w:t>.</w:t>
            </w:r>
            <w:r w:rsidR="00AD6721" w:rsidRPr="00160BF6">
              <w:rPr>
                <w:szCs w:val="28"/>
              </w:rPr>
              <w:t>202</w:t>
            </w:r>
            <w:r w:rsidR="00F15EEF">
              <w:rPr>
                <w:szCs w:val="28"/>
              </w:rPr>
              <w:t>5</w:t>
            </w:r>
          </w:p>
        </w:tc>
      </w:tr>
      <w:tr w:rsidR="00EA1EA2" w:rsidRPr="00160BF6" w14:paraId="16044E5F" w14:textId="77777777" w:rsidTr="00080AD5">
        <w:trPr>
          <w:cantSplit/>
          <w:jc w:val="center"/>
        </w:trPr>
        <w:tc>
          <w:tcPr>
            <w:tcW w:w="4569" w:type="dxa"/>
            <w:shd w:val="clear" w:color="auto" w:fill="auto"/>
            <w:vAlign w:val="center"/>
          </w:tcPr>
          <w:p w14:paraId="59302A7B" w14:textId="77777777" w:rsidR="00EA1EA2" w:rsidRPr="00160BF6" w:rsidRDefault="00EA1EA2" w:rsidP="00094AE6">
            <w:pPr>
              <w:suppressAutoHyphens/>
              <w:spacing w:before="40" w:after="40" w:line="240" w:lineRule="atLeast"/>
              <w:jc w:val="left"/>
              <w:rPr>
                <w:rFonts w:eastAsia="Arial Unicode MS"/>
                <w:szCs w:val="28"/>
              </w:rPr>
            </w:pPr>
            <w:r w:rsidRPr="00160BF6">
              <w:rPr>
                <w:rFonts w:eastAsia="Arial Unicode MS"/>
                <w:szCs w:val="28"/>
              </w:rPr>
              <w:t>Куратор</w:t>
            </w:r>
            <w:r w:rsidR="005A2409" w:rsidRPr="00160BF6">
              <w:rPr>
                <w:rFonts w:eastAsia="Arial Unicode MS"/>
                <w:szCs w:val="28"/>
              </w:rPr>
              <w:t xml:space="preserve"> проекта</w:t>
            </w:r>
          </w:p>
        </w:tc>
        <w:tc>
          <w:tcPr>
            <w:tcW w:w="10740" w:type="dxa"/>
            <w:gridSpan w:val="3"/>
            <w:shd w:val="clear" w:color="auto" w:fill="auto"/>
            <w:vAlign w:val="center"/>
          </w:tcPr>
          <w:p w14:paraId="0662C3F5" w14:textId="11A02BF9" w:rsidR="00EA1EA2" w:rsidRPr="00160BF6" w:rsidRDefault="005E4595" w:rsidP="005B3DD1">
            <w:pPr>
              <w:suppressAutoHyphens/>
              <w:spacing w:before="40" w:after="40" w:line="240" w:lineRule="atLeast"/>
              <w:jc w:val="left"/>
              <w:rPr>
                <w:rFonts w:eastAsia="Arial Unicode MS"/>
                <w:szCs w:val="28"/>
                <w:highlight w:val="yellow"/>
              </w:rPr>
            </w:pPr>
            <w:r w:rsidRPr="00160BF6">
              <w:rPr>
                <w:rFonts w:eastAsia="Arial Unicode MS"/>
                <w:szCs w:val="28"/>
              </w:rPr>
              <w:t>Д.Н.</w:t>
            </w:r>
            <w:r>
              <w:rPr>
                <w:rFonts w:eastAsia="Arial Unicode MS"/>
                <w:szCs w:val="28"/>
              </w:rPr>
              <w:t> </w:t>
            </w:r>
            <w:r w:rsidRPr="00160BF6">
              <w:rPr>
                <w:rFonts w:eastAsia="Arial Unicode MS"/>
                <w:szCs w:val="28"/>
              </w:rPr>
              <w:t>Патрушев</w:t>
            </w:r>
            <w:r w:rsidRPr="00160BF6">
              <w:rPr>
                <w:rFonts w:eastAsia="Arial Unicode MS"/>
                <w:color w:val="000000"/>
                <w:szCs w:val="28"/>
              </w:rPr>
              <w:t xml:space="preserve"> </w:t>
            </w:r>
            <w:r>
              <w:rPr>
                <w:rFonts w:eastAsia="Arial Unicode MS"/>
                <w:color w:val="000000"/>
                <w:szCs w:val="28"/>
              </w:rPr>
              <w:t xml:space="preserve">- </w:t>
            </w:r>
            <w:r w:rsidRPr="00160BF6">
              <w:rPr>
                <w:rFonts w:eastAsia="Arial Unicode MS"/>
                <w:color w:val="000000"/>
                <w:szCs w:val="28"/>
              </w:rPr>
              <w:t>Министр сельского хозяйства Российской Федерации</w:t>
            </w:r>
          </w:p>
        </w:tc>
      </w:tr>
      <w:tr w:rsidR="00EA1EA2" w:rsidRPr="00160BF6" w14:paraId="0B117DE2" w14:textId="77777777" w:rsidTr="00080AD5">
        <w:trPr>
          <w:cantSplit/>
          <w:jc w:val="center"/>
        </w:trPr>
        <w:tc>
          <w:tcPr>
            <w:tcW w:w="4569" w:type="dxa"/>
            <w:shd w:val="clear" w:color="auto" w:fill="auto"/>
            <w:vAlign w:val="center"/>
          </w:tcPr>
          <w:p w14:paraId="3E3F471D" w14:textId="77777777" w:rsidR="00EA1EA2" w:rsidRPr="00160BF6" w:rsidRDefault="00EA1EA2" w:rsidP="00094AE6">
            <w:pPr>
              <w:suppressAutoHyphens/>
              <w:spacing w:before="40" w:after="40" w:line="240" w:lineRule="atLeast"/>
              <w:jc w:val="left"/>
              <w:rPr>
                <w:rFonts w:eastAsia="Arial Unicode MS"/>
                <w:szCs w:val="28"/>
              </w:rPr>
            </w:pPr>
            <w:r w:rsidRPr="00160BF6">
              <w:rPr>
                <w:rFonts w:eastAsia="Arial Unicode MS"/>
                <w:szCs w:val="28"/>
              </w:rPr>
              <w:t>Функциональный заказчик</w:t>
            </w:r>
          </w:p>
        </w:tc>
        <w:tc>
          <w:tcPr>
            <w:tcW w:w="10740" w:type="dxa"/>
            <w:gridSpan w:val="3"/>
            <w:shd w:val="clear" w:color="auto" w:fill="auto"/>
            <w:vAlign w:val="center"/>
          </w:tcPr>
          <w:p w14:paraId="1C97EAA5" w14:textId="1A511DDF" w:rsidR="00EA1EA2" w:rsidRPr="00160BF6" w:rsidRDefault="005E4595" w:rsidP="005E4595">
            <w:pPr>
              <w:suppressAutoHyphens/>
              <w:spacing w:before="40" w:after="40" w:line="240" w:lineRule="atLeast"/>
              <w:jc w:val="left"/>
              <w:rPr>
                <w:rFonts w:eastAsia="Arial Unicode MS"/>
                <w:szCs w:val="28"/>
              </w:rPr>
            </w:pPr>
            <w:r w:rsidRPr="00160BF6">
              <w:rPr>
                <w:rFonts w:eastAsia="Arial Unicode MS"/>
                <w:szCs w:val="28"/>
              </w:rPr>
              <w:t>Д.Н.</w:t>
            </w:r>
            <w:r>
              <w:rPr>
                <w:rFonts w:eastAsia="Arial Unicode MS"/>
                <w:szCs w:val="28"/>
              </w:rPr>
              <w:t> </w:t>
            </w:r>
            <w:r w:rsidRPr="00160BF6">
              <w:rPr>
                <w:rFonts w:eastAsia="Arial Unicode MS"/>
                <w:szCs w:val="28"/>
              </w:rPr>
              <w:t>Патрушев</w:t>
            </w:r>
            <w:r w:rsidRPr="00160BF6">
              <w:rPr>
                <w:rFonts w:eastAsia="Arial Unicode MS"/>
                <w:color w:val="000000"/>
                <w:szCs w:val="28"/>
              </w:rPr>
              <w:t xml:space="preserve"> </w:t>
            </w:r>
            <w:r>
              <w:rPr>
                <w:rFonts w:eastAsia="Arial Unicode MS"/>
                <w:color w:val="000000"/>
                <w:szCs w:val="28"/>
              </w:rPr>
              <w:t xml:space="preserve">- </w:t>
            </w:r>
            <w:r w:rsidR="00D944C3" w:rsidRPr="00160BF6">
              <w:rPr>
                <w:rFonts w:eastAsia="Arial Unicode MS"/>
                <w:color w:val="000000"/>
                <w:szCs w:val="28"/>
              </w:rPr>
              <w:t>Министр сельского хозяйства Российской Федерации</w:t>
            </w:r>
            <w:r w:rsidR="00D944C3" w:rsidRPr="00160BF6" w:rsidDel="00F207E0">
              <w:rPr>
                <w:rFonts w:eastAsia="Arial Unicode MS"/>
                <w:szCs w:val="28"/>
              </w:rPr>
              <w:t xml:space="preserve"> </w:t>
            </w:r>
          </w:p>
        </w:tc>
      </w:tr>
      <w:tr w:rsidR="00D91CD4" w:rsidRPr="00160BF6" w14:paraId="024977D4" w14:textId="77777777" w:rsidTr="00080AD5">
        <w:trPr>
          <w:cantSplit/>
          <w:trHeight w:val="706"/>
          <w:jc w:val="center"/>
        </w:trPr>
        <w:tc>
          <w:tcPr>
            <w:tcW w:w="4569" w:type="dxa"/>
            <w:shd w:val="clear" w:color="auto" w:fill="auto"/>
            <w:vAlign w:val="center"/>
          </w:tcPr>
          <w:p w14:paraId="3916F495" w14:textId="77777777" w:rsidR="00D91CD4" w:rsidRPr="00160BF6" w:rsidRDefault="002B6A64" w:rsidP="00094AE6">
            <w:pPr>
              <w:suppressAutoHyphens/>
              <w:spacing w:before="40" w:after="40" w:line="240" w:lineRule="atLeast"/>
              <w:jc w:val="left"/>
              <w:rPr>
                <w:rFonts w:eastAsia="Arial Unicode MS"/>
                <w:szCs w:val="28"/>
              </w:rPr>
            </w:pPr>
            <w:r w:rsidRPr="00160BF6">
              <w:rPr>
                <w:rFonts w:eastAsia="Arial Unicode MS"/>
                <w:szCs w:val="28"/>
              </w:rPr>
              <w:t>Руководитель проекта</w:t>
            </w:r>
          </w:p>
        </w:tc>
        <w:tc>
          <w:tcPr>
            <w:tcW w:w="10740" w:type="dxa"/>
            <w:gridSpan w:val="3"/>
            <w:shd w:val="clear" w:color="auto" w:fill="auto"/>
            <w:vAlign w:val="center"/>
          </w:tcPr>
          <w:p w14:paraId="40B1DBC9" w14:textId="10CBE13F" w:rsidR="00D91CD4" w:rsidRPr="00160BF6" w:rsidRDefault="005E4595" w:rsidP="005E4595">
            <w:pPr>
              <w:suppressAutoHyphens/>
              <w:spacing w:before="40" w:after="40" w:line="240" w:lineRule="atLeast"/>
              <w:jc w:val="left"/>
              <w:rPr>
                <w:rFonts w:eastAsia="Arial Unicode MS"/>
                <w:szCs w:val="28"/>
              </w:rPr>
            </w:pPr>
            <w:r>
              <w:rPr>
                <w:rFonts w:eastAsia="Arial Unicode MS"/>
                <w:szCs w:val="28"/>
              </w:rPr>
              <w:t>О.Н. Лут - З</w:t>
            </w:r>
            <w:r w:rsidRPr="00160BF6">
              <w:rPr>
                <w:rFonts w:eastAsia="Arial Unicode MS"/>
                <w:szCs w:val="28"/>
              </w:rPr>
              <w:t xml:space="preserve">аместитель Министра сельского хозяйства Российской Федерации </w:t>
            </w:r>
          </w:p>
        </w:tc>
      </w:tr>
      <w:tr w:rsidR="00992D4E" w:rsidRPr="00160BF6" w14:paraId="37C636B6" w14:textId="77777777" w:rsidTr="00B8709B">
        <w:trPr>
          <w:cantSplit/>
          <w:jc w:val="center"/>
        </w:trPr>
        <w:tc>
          <w:tcPr>
            <w:tcW w:w="4569" w:type="dxa"/>
            <w:shd w:val="clear" w:color="auto" w:fill="auto"/>
            <w:vAlign w:val="center"/>
          </w:tcPr>
          <w:p w14:paraId="693E5841" w14:textId="77777777" w:rsidR="00992D4E" w:rsidRDefault="00992D4E" w:rsidP="00B8709B">
            <w:pPr>
              <w:suppressAutoHyphens/>
              <w:spacing w:before="40" w:after="40" w:line="240" w:lineRule="atLeast"/>
              <w:jc w:val="left"/>
              <w:rPr>
                <w:rFonts w:eastAsia="Arial Unicode MS"/>
                <w:szCs w:val="28"/>
              </w:rPr>
            </w:pPr>
            <w:r>
              <w:rPr>
                <w:rFonts w:eastAsia="Arial Unicode MS"/>
                <w:szCs w:val="28"/>
              </w:rPr>
              <w:t>Администратор проекта</w:t>
            </w:r>
          </w:p>
          <w:p w14:paraId="17CCA64F" w14:textId="77777777" w:rsidR="00992D4E" w:rsidRPr="00160BF6" w:rsidRDefault="00992D4E" w:rsidP="00B8709B">
            <w:pPr>
              <w:suppressAutoHyphens/>
              <w:spacing w:before="40" w:after="40" w:line="240" w:lineRule="atLeast"/>
              <w:jc w:val="left"/>
              <w:rPr>
                <w:rFonts w:eastAsia="Arial Unicode MS"/>
                <w:szCs w:val="28"/>
              </w:rPr>
            </w:pPr>
          </w:p>
        </w:tc>
        <w:tc>
          <w:tcPr>
            <w:tcW w:w="10740" w:type="dxa"/>
            <w:gridSpan w:val="3"/>
            <w:shd w:val="clear" w:color="auto" w:fill="auto"/>
            <w:vAlign w:val="center"/>
          </w:tcPr>
          <w:p w14:paraId="2114DF5F" w14:textId="77777777" w:rsidR="00992D4E" w:rsidRDefault="00992D4E" w:rsidP="00B8709B">
            <w:pPr>
              <w:suppressAutoHyphens/>
              <w:spacing w:before="40" w:after="40" w:line="240" w:lineRule="atLeast"/>
              <w:rPr>
                <w:rFonts w:eastAsia="Arial Unicode MS"/>
                <w:szCs w:val="28"/>
              </w:rPr>
            </w:pPr>
            <w:r>
              <w:rPr>
                <w:rFonts w:eastAsia="Arial Unicode MS"/>
                <w:szCs w:val="28"/>
              </w:rPr>
              <w:t>М.В. Боровой – директор Департамента развития сельских территорий Министерства сельского хозяйства Российской Федерации</w:t>
            </w:r>
          </w:p>
          <w:p w14:paraId="38C9FB9B" w14:textId="77777777" w:rsidR="00992D4E" w:rsidRPr="00160BF6" w:rsidRDefault="00992D4E" w:rsidP="00B8709B">
            <w:pPr>
              <w:suppressAutoHyphens/>
              <w:spacing w:before="40" w:after="40" w:line="240" w:lineRule="atLeast"/>
              <w:rPr>
                <w:rFonts w:eastAsia="Arial Unicode MS"/>
                <w:szCs w:val="28"/>
              </w:rPr>
            </w:pPr>
          </w:p>
        </w:tc>
      </w:tr>
      <w:tr w:rsidR="006C2E25" w:rsidRPr="00160BF6" w14:paraId="2D7B7F33" w14:textId="77777777" w:rsidTr="005008AF">
        <w:trPr>
          <w:cantSplit/>
          <w:jc w:val="center"/>
        </w:trPr>
        <w:tc>
          <w:tcPr>
            <w:tcW w:w="4569" w:type="dxa"/>
            <w:shd w:val="clear" w:color="auto" w:fill="auto"/>
            <w:vAlign w:val="center"/>
          </w:tcPr>
          <w:p w14:paraId="75BB6D08" w14:textId="75CB8C4F" w:rsidR="006C2E25" w:rsidRDefault="006C2E25" w:rsidP="005008AF">
            <w:pPr>
              <w:suppressAutoHyphens/>
              <w:spacing w:before="40" w:after="40" w:line="240" w:lineRule="atLeast"/>
              <w:jc w:val="left"/>
              <w:rPr>
                <w:rFonts w:eastAsia="Arial Unicode MS"/>
                <w:szCs w:val="28"/>
              </w:rPr>
            </w:pPr>
            <w:bookmarkStart w:id="0" w:name="_GoBack"/>
            <w:bookmarkEnd w:id="0"/>
            <w:r>
              <w:rPr>
                <w:rFonts w:eastAsia="Arial Unicode MS"/>
                <w:szCs w:val="28"/>
              </w:rPr>
              <w:t xml:space="preserve">Исполнители и соисполнители мероприятий проекта </w:t>
            </w:r>
          </w:p>
        </w:tc>
        <w:tc>
          <w:tcPr>
            <w:tcW w:w="10740" w:type="dxa"/>
            <w:gridSpan w:val="3"/>
            <w:shd w:val="clear" w:color="auto" w:fill="auto"/>
            <w:vAlign w:val="center"/>
          </w:tcPr>
          <w:p w14:paraId="53FFC360" w14:textId="75E5C443" w:rsidR="006C2E25" w:rsidRPr="006C2E25" w:rsidRDefault="006C2E25" w:rsidP="005E4595">
            <w:pPr>
              <w:suppressAutoHyphens/>
              <w:spacing w:before="40" w:after="40" w:line="240" w:lineRule="atLeast"/>
              <w:rPr>
                <w:rFonts w:eastAsia="Arial Unicode MS"/>
                <w:i/>
                <w:szCs w:val="28"/>
              </w:rPr>
            </w:pPr>
            <w:r w:rsidRPr="006C2E25">
              <w:rPr>
                <w:rFonts w:eastAsia="Arial Unicode MS"/>
                <w:i/>
                <w:szCs w:val="28"/>
              </w:rPr>
              <w:t>Исполнитель:</w:t>
            </w:r>
          </w:p>
          <w:p w14:paraId="57C1BC93" w14:textId="77777777" w:rsidR="006C2E25" w:rsidRDefault="006C2E25" w:rsidP="005E4595">
            <w:pPr>
              <w:suppressAutoHyphens/>
              <w:spacing w:before="40" w:after="40" w:line="240" w:lineRule="atLeast"/>
              <w:rPr>
                <w:rFonts w:eastAsia="Arial Unicode MS"/>
                <w:szCs w:val="28"/>
              </w:rPr>
            </w:pPr>
            <w:r>
              <w:rPr>
                <w:rFonts w:eastAsia="Arial Unicode MS"/>
                <w:szCs w:val="28"/>
              </w:rPr>
              <w:t xml:space="preserve">Министерство сельского хозяйства Российской Федерации </w:t>
            </w:r>
          </w:p>
          <w:p w14:paraId="446871E2" w14:textId="77777777" w:rsidR="006C2E25" w:rsidRDefault="006C2E25" w:rsidP="005E4595">
            <w:pPr>
              <w:suppressAutoHyphens/>
              <w:spacing w:before="40" w:after="40" w:line="240" w:lineRule="atLeast"/>
              <w:rPr>
                <w:rFonts w:eastAsia="Arial Unicode MS"/>
                <w:szCs w:val="28"/>
              </w:rPr>
            </w:pPr>
            <w:r>
              <w:rPr>
                <w:rFonts w:eastAsia="Arial Unicode MS"/>
                <w:szCs w:val="28"/>
              </w:rPr>
              <w:t>О.Н. Лут - З</w:t>
            </w:r>
            <w:r w:rsidRPr="00160BF6">
              <w:rPr>
                <w:rFonts w:eastAsia="Arial Unicode MS"/>
                <w:szCs w:val="28"/>
              </w:rPr>
              <w:t>аместитель Министра сельского хозяйства Российской Федерации</w:t>
            </w:r>
          </w:p>
          <w:p w14:paraId="0AA74464" w14:textId="44363A2A" w:rsidR="006C2E25" w:rsidRPr="006C2E25" w:rsidRDefault="006C2E25" w:rsidP="005E4595">
            <w:pPr>
              <w:suppressAutoHyphens/>
              <w:spacing w:before="40" w:after="40" w:line="240" w:lineRule="atLeast"/>
              <w:rPr>
                <w:rFonts w:eastAsia="Arial Unicode MS"/>
                <w:i/>
                <w:szCs w:val="28"/>
              </w:rPr>
            </w:pPr>
            <w:r>
              <w:rPr>
                <w:rFonts w:eastAsia="Arial Unicode MS"/>
                <w:i/>
                <w:szCs w:val="28"/>
              </w:rPr>
              <w:t>Соисполнитель:</w:t>
            </w:r>
          </w:p>
          <w:p w14:paraId="3252CC7C" w14:textId="267D6A5B" w:rsidR="006C2E25" w:rsidRDefault="006C2E25" w:rsidP="005E4595">
            <w:pPr>
              <w:suppressAutoHyphens/>
              <w:spacing w:before="40" w:after="40" w:line="240" w:lineRule="atLeast"/>
              <w:rPr>
                <w:rFonts w:eastAsia="Arial Unicode MS"/>
                <w:szCs w:val="28"/>
              </w:rPr>
            </w:pPr>
            <w:r>
              <w:rPr>
                <w:rFonts w:eastAsia="Arial Unicode MS"/>
                <w:szCs w:val="28"/>
              </w:rPr>
              <w:t xml:space="preserve">- </w:t>
            </w:r>
          </w:p>
        </w:tc>
      </w:tr>
    </w:tbl>
    <w:p w14:paraId="16842CA4" w14:textId="77777777" w:rsidR="00EA1EA2" w:rsidRPr="00160BF6" w:rsidRDefault="00EA1EA2" w:rsidP="00B676B7">
      <w:pPr>
        <w:spacing w:line="120" w:lineRule="exact"/>
        <w:rPr>
          <w:position w:val="6"/>
          <w:szCs w:val="28"/>
        </w:rPr>
      </w:pPr>
    </w:p>
    <w:p w14:paraId="67B15A21" w14:textId="77777777" w:rsidR="00EA1EA2" w:rsidRDefault="002B1990" w:rsidP="00B676B7">
      <w:pPr>
        <w:spacing w:line="240" w:lineRule="atLeast"/>
        <w:jc w:val="center"/>
        <w:rPr>
          <w:szCs w:val="28"/>
        </w:rPr>
      </w:pPr>
      <w:r w:rsidRPr="00160BF6">
        <w:rPr>
          <w:rFonts w:eastAsia="Arial Unicode MS"/>
          <w:szCs w:val="28"/>
        </w:rPr>
        <w:br w:type="column"/>
      </w:r>
      <w:r w:rsidR="00EA1EA2" w:rsidRPr="00160BF6">
        <w:rPr>
          <w:rFonts w:eastAsia="Arial Unicode MS"/>
          <w:szCs w:val="28"/>
        </w:rPr>
        <w:lastRenderedPageBreak/>
        <w:t>2.</w:t>
      </w:r>
      <w:r w:rsidR="00EA1EA2" w:rsidRPr="00160BF6">
        <w:rPr>
          <w:szCs w:val="28"/>
        </w:rPr>
        <w:t> </w:t>
      </w:r>
      <w:r w:rsidR="00EA1EA2" w:rsidRPr="00160BF6">
        <w:rPr>
          <w:rFonts w:eastAsia="Arial Unicode MS"/>
          <w:szCs w:val="28"/>
        </w:rPr>
        <w:t>Содержание проекта</w:t>
      </w:r>
    </w:p>
    <w:p w14:paraId="19DB99EE" w14:textId="77777777" w:rsidR="00473FDF" w:rsidRPr="00160BF6" w:rsidRDefault="00473FDF" w:rsidP="00B676B7">
      <w:pPr>
        <w:spacing w:line="240" w:lineRule="atLeast"/>
        <w:jc w:val="center"/>
        <w:rPr>
          <w:szCs w:val="28"/>
        </w:rPr>
      </w:pPr>
    </w:p>
    <w:tbl>
      <w:tblPr>
        <w:tblW w:w="1590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637"/>
        <w:gridCol w:w="138"/>
        <w:gridCol w:w="3153"/>
        <w:gridCol w:w="1490"/>
        <w:gridCol w:w="945"/>
        <w:gridCol w:w="916"/>
        <w:gridCol w:w="986"/>
        <w:gridCol w:w="877"/>
        <w:gridCol w:w="850"/>
        <w:gridCol w:w="911"/>
      </w:tblGrid>
      <w:tr w:rsidR="00B87D1B" w:rsidRPr="00160BF6" w14:paraId="4641D026" w14:textId="77777777" w:rsidTr="003F0910">
        <w:trPr>
          <w:trHeight w:val="837"/>
        </w:trPr>
        <w:tc>
          <w:tcPr>
            <w:tcW w:w="5775" w:type="dxa"/>
            <w:gridSpan w:val="2"/>
            <w:shd w:val="clear" w:color="auto" w:fill="auto"/>
            <w:vAlign w:val="center"/>
            <w:hideMark/>
          </w:tcPr>
          <w:p w14:paraId="18ACEF31" w14:textId="77777777" w:rsidR="00B87D1B" w:rsidRPr="00160BF6" w:rsidRDefault="00B87D1B" w:rsidP="00353C11">
            <w:pPr>
              <w:suppressAutoHyphens/>
              <w:spacing w:line="240" w:lineRule="auto"/>
              <w:jc w:val="center"/>
              <w:rPr>
                <w:color w:val="000000"/>
                <w:szCs w:val="28"/>
              </w:rPr>
            </w:pPr>
            <w:r w:rsidRPr="00160BF6">
              <w:rPr>
                <w:color w:val="000000"/>
                <w:szCs w:val="28"/>
              </w:rPr>
              <w:t>Цель проекта:</w:t>
            </w:r>
          </w:p>
        </w:tc>
        <w:tc>
          <w:tcPr>
            <w:tcW w:w="10128" w:type="dxa"/>
            <w:gridSpan w:val="8"/>
            <w:shd w:val="clear" w:color="auto" w:fill="auto"/>
            <w:vAlign w:val="center"/>
            <w:hideMark/>
          </w:tcPr>
          <w:p w14:paraId="01FCD983" w14:textId="7216D4B6" w:rsidR="0069606B" w:rsidRDefault="0069606B" w:rsidP="0069606B">
            <w:pPr>
              <w:pStyle w:val="ConsPlusNormal"/>
              <w:rPr>
                <w:rFonts w:ascii="Times New Roman" w:hAnsi="Times New Roman" w:cs="Times New Roman"/>
                <w:sz w:val="28"/>
                <w:szCs w:val="28"/>
              </w:rPr>
            </w:pPr>
            <w:r w:rsidRPr="005422AC">
              <w:rPr>
                <w:rFonts w:ascii="Times New Roman" w:hAnsi="Times New Roman" w:cs="Times New Roman"/>
                <w:sz w:val="28"/>
                <w:szCs w:val="28"/>
              </w:rPr>
              <w:t xml:space="preserve">обеспечение объема ввода (приобретения) не менее 2,34 млн. кв. метров </w:t>
            </w:r>
            <w:r w:rsidR="00550A6D" w:rsidRPr="005422AC">
              <w:rPr>
                <w:rFonts w:ascii="Times New Roman" w:hAnsi="Times New Roman" w:cs="Times New Roman"/>
                <w:sz w:val="28"/>
                <w:szCs w:val="28"/>
              </w:rPr>
              <w:t xml:space="preserve">жилья </w:t>
            </w:r>
            <w:r w:rsidRPr="005422AC">
              <w:rPr>
                <w:rFonts w:ascii="Times New Roman" w:hAnsi="Times New Roman" w:cs="Times New Roman"/>
                <w:sz w:val="28"/>
                <w:szCs w:val="28"/>
              </w:rPr>
              <w:t>для 25,5 тысяч семей, проживающих и работающих на сельских территориях;</w:t>
            </w:r>
          </w:p>
          <w:p w14:paraId="64F372DD" w14:textId="1DD1D9D8" w:rsidR="007163D6" w:rsidRPr="005422AC" w:rsidRDefault="007163D6" w:rsidP="0069606B">
            <w:pPr>
              <w:pStyle w:val="ConsPlusNormal"/>
              <w:rPr>
                <w:rFonts w:ascii="Times New Roman" w:hAnsi="Times New Roman" w:cs="Times New Roman"/>
                <w:sz w:val="28"/>
                <w:szCs w:val="28"/>
              </w:rPr>
            </w:pPr>
            <w:r>
              <w:rPr>
                <w:rFonts w:ascii="Times New Roman" w:hAnsi="Times New Roman" w:cs="Times New Roman"/>
                <w:sz w:val="28"/>
                <w:szCs w:val="28"/>
              </w:rPr>
              <w:t xml:space="preserve">обеспечение объема ввода не менее </w:t>
            </w:r>
            <w:r w:rsidR="0078588F">
              <w:rPr>
                <w:rFonts w:ascii="Times New Roman" w:hAnsi="Times New Roman" w:cs="Times New Roman"/>
                <w:sz w:val="28"/>
                <w:szCs w:val="28"/>
              </w:rPr>
              <w:t xml:space="preserve">189,67 </w:t>
            </w:r>
            <w:r>
              <w:rPr>
                <w:rFonts w:ascii="Times New Roman" w:hAnsi="Times New Roman" w:cs="Times New Roman"/>
                <w:sz w:val="28"/>
                <w:szCs w:val="28"/>
              </w:rPr>
              <w:t xml:space="preserve"> тыс. кв. метров жилых домов, построенных с использованием деревянного домостроения;</w:t>
            </w:r>
          </w:p>
          <w:p w14:paraId="5C311DC7" w14:textId="5FB99950" w:rsidR="0069606B" w:rsidRPr="005422AC" w:rsidRDefault="0069606B" w:rsidP="0069606B">
            <w:pPr>
              <w:pStyle w:val="ConsPlusNormal"/>
              <w:rPr>
                <w:rFonts w:ascii="Times New Roman" w:hAnsi="Times New Roman" w:cs="Times New Roman"/>
                <w:sz w:val="28"/>
                <w:szCs w:val="28"/>
              </w:rPr>
            </w:pPr>
            <w:r w:rsidRPr="005422AC">
              <w:rPr>
                <w:rFonts w:ascii="Times New Roman" w:hAnsi="Times New Roman" w:cs="Times New Roman"/>
                <w:sz w:val="28"/>
                <w:szCs w:val="28"/>
              </w:rPr>
              <w:t>улучшение жилищных условий 201 тыс. семей, проживающих на сельских территория,  путем предоставления ипотечных кредитов (займов) по льготной ставке от 0,1 до 3% годовых;</w:t>
            </w:r>
          </w:p>
          <w:p w14:paraId="6350350F" w14:textId="77777777" w:rsidR="0069606B" w:rsidRPr="005422AC" w:rsidRDefault="0069606B" w:rsidP="0069606B">
            <w:pPr>
              <w:pStyle w:val="ConsPlusNormal"/>
              <w:rPr>
                <w:rFonts w:ascii="Times New Roman" w:hAnsi="Times New Roman" w:cs="Times New Roman"/>
                <w:bCs/>
                <w:color w:val="000000"/>
                <w:sz w:val="28"/>
                <w:szCs w:val="28"/>
              </w:rPr>
            </w:pPr>
            <w:r w:rsidRPr="005422AC">
              <w:rPr>
                <w:rFonts w:ascii="Times New Roman" w:hAnsi="Times New Roman" w:cs="Times New Roman"/>
                <w:sz w:val="28"/>
                <w:szCs w:val="28"/>
              </w:rPr>
              <w:t xml:space="preserve">повышение </w:t>
            </w:r>
            <w:r w:rsidRPr="005422AC">
              <w:rPr>
                <w:rFonts w:ascii="Times New Roman" w:hAnsi="Times New Roman" w:cs="Times New Roman"/>
                <w:bCs/>
                <w:color w:val="000000"/>
                <w:sz w:val="28"/>
                <w:szCs w:val="28"/>
              </w:rPr>
              <w:t>уровня благоустройства не менее 424,3 тысяч сельских домовладений;</w:t>
            </w:r>
          </w:p>
          <w:p w14:paraId="4C49CCC7" w14:textId="614BE04A" w:rsidR="00B87D1B" w:rsidRPr="002C0400" w:rsidRDefault="00D72FDC" w:rsidP="00FB1002">
            <w:pPr>
              <w:pStyle w:val="ConsPlusNormal"/>
              <w:rPr>
                <w:szCs w:val="28"/>
                <w:highlight w:val="green"/>
              </w:rPr>
            </w:pPr>
            <w:r>
              <w:rPr>
                <w:rFonts w:ascii="Times New Roman" w:hAnsi="Times New Roman" w:cs="Times New Roman"/>
                <w:sz w:val="28"/>
                <w:szCs w:val="28"/>
              </w:rPr>
              <w:t>обустройство</w:t>
            </w:r>
            <w:r w:rsidR="00FB1002">
              <w:rPr>
                <w:rFonts w:ascii="Times New Roman" w:hAnsi="Times New Roman" w:cs="Times New Roman"/>
                <w:sz w:val="28"/>
                <w:szCs w:val="28"/>
              </w:rPr>
              <w:t xml:space="preserve"> объектами </w:t>
            </w:r>
            <w:r w:rsidR="0069606B" w:rsidRPr="005422AC">
              <w:rPr>
                <w:rFonts w:ascii="Times New Roman" w:hAnsi="Times New Roman" w:cs="Times New Roman"/>
                <w:sz w:val="28"/>
                <w:szCs w:val="28"/>
              </w:rPr>
              <w:t>инженерн</w:t>
            </w:r>
            <w:r>
              <w:rPr>
                <w:rFonts w:ascii="Times New Roman" w:hAnsi="Times New Roman" w:cs="Times New Roman"/>
                <w:sz w:val="28"/>
                <w:szCs w:val="28"/>
              </w:rPr>
              <w:t>ой</w:t>
            </w:r>
            <w:r w:rsidR="0069606B" w:rsidRPr="005422AC">
              <w:rPr>
                <w:rFonts w:ascii="Times New Roman" w:hAnsi="Times New Roman" w:cs="Times New Roman"/>
                <w:sz w:val="28"/>
                <w:szCs w:val="28"/>
              </w:rPr>
              <w:t xml:space="preserve"> </w:t>
            </w:r>
            <w:r>
              <w:rPr>
                <w:rFonts w:ascii="Times New Roman" w:hAnsi="Times New Roman" w:cs="Times New Roman"/>
                <w:sz w:val="28"/>
                <w:szCs w:val="28"/>
              </w:rPr>
              <w:t>инфраструктур</w:t>
            </w:r>
            <w:r w:rsidR="00FB1002">
              <w:rPr>
                <w:rFonts w:ascii="Times New Roman" w:hAnsi="Times New Roman" w:cs="Times New Roman"/>
                <w:sz w:val="28"/>
                <w:szCs w:val="28"/>
              </w:rPr>
              <w:t>ы</w:t>
            </w:r>
            <w:r>
              <w:rPr>
                <w:rFonts w:ascii="Times New Roman" w:hAnsi="Times New Roman" w:cs="Times New Roman"/>
                <w:sz w:val="28"/>
                <w:szCs w:val="28"/>
              </w:rPr>
              <w:t xml:space="preserve"> </w:t>
            </w:r>
            <w:r w:rsidR="005422AC" w:rsidRPr="005422AC">
              <w:rPr>
                <w:rFonts w:ascii="Times New Roman" w:hAnsi="Times New Roman" w:cs="Times New Roman"/>
                <w:sz w:val="28"/>
                <w:szCs w:val="28"/>
              </w:rPr>
              <w:t xml:space="preserve">и </w:t>
            </w:r>
            <w:r>
              <w:rPr>
                <w:rFonts w:ascii="Times New Roman" w:hAnsi="Times New Roman" w:cs="Times New Roman"/>
                <w:sz w:val="28"/>
                <w:szCs w:val="28"/>
              </w:rPr>
              <w:t>благоустройство</w:t>
            </w:r>
            <w:r w:rsidR="005422AC" w:rsidRPr="005422AC">
              <w:rPr>
                <w:rFonts w:ascii="Times New Roman" w:hAnsi="Times New Roman" w:cs="Times New Roman"/>
                <w:sz w:val="28"/>
                <w:szCs w:val="28"/>
              </w:rPr>
              <w:t xml:space="preserve"> </w:t>
            </w:r>
            <w:r w:rsidR="0069606B" w:rsidRPr="005422AC">
              <w:rPr>
                <w:rFonts w:ascii="Times New Roman" w:hAnsi="Times New Roman" w:cs="Times New Roman"/>
                <w:sz w:val="28"/>
                <w:szCs w:val="28"/>
              </w:rPr>
              <w:t>не менее 1317 площадок</w:t>
            </w:r>
            <w:r w:rsidR="005422AC">
              <w:rPr>
                <w:rFonts w:ascii="Times New Roman" w:hAnsi="Times New Roman" w:cs="Times New Roman"/>
                <w:sz w:val="28"/>
                <w:szCs w:val="28"/>
              </w:rPr>
              <w:t xml:space="preserve">, </w:t>
            </w:r>
            <w:r w:rsidR="005422AC" w:rsidRPr="005422AC">
              <w:rPr>
                <w:rFonts w:ascii="Times New Roman" w:hAnsi="Times New Roman" w:cs="Times New Roman"/>
                <w:sz w:val="28"/>
                <w:szCs w:val="28"/>
              </w:rPr>
              <w:t>расположенных на сельских территориях</w:t>
            </w:r>
            <w:r w:rsidR="005422AC">
              <w:rPr>
                <w:rFonts w:ascii="Times New Roman" w:hAnsi="Times New Roman" w:cs="Times New Roman"/>
                <w:sz w:val="28"/>
                <w:szCs w:val="28"/>
              </w:rPr>
              <w:t>,</w:t>
            </w:r>
            <w:r w:rsidR="0069606B" w:rsidRPr="005422AC">
              <w:rPr>
                <w:rFonts w:ascii="Times New Roman" w:hAnsi="Times New Roman" w:cs="Times New Roman"/>
                <w:sz w:val="28"/>
                <w:szCs w:val="28"/>
              </w:rPr>
              <w:t xml:space="preserve"> под </w:t>
            </w:r>
            <w:r>
              <w:rPr>
                <w:rFonts w:ascii="Times New Roman" w:hAnsi="Times New Roman" w:cs="Times New Roman"/>
                <w:sz w:val="28"/>
                <w:szCs w:val="28"/>
              </w:rPr>
              <w:t>компактную жилищную застройку</w:t>
            </w:r>
          </w:p>
        </w:tc>
      </w:tr>
      <w:tr w:rsidR="00B87D1B" w:rsidRPr="00160BF6" w14:paraId="23080BDF" w14:textId="77777777" w:rsidTr="003F0910">
        <w:trPr>
          <w:trHeight w:val="405"/>
        </w:trPr>
        <w:tc>
          <w:tcPr>
            <w:tcW w:w="15903" w:type="dxa"/>
            <w:gridSpan w:val="10"/>
            <w:shd w:val="clear" w:color="auto" w:fill="auto"/>
            <w:noWrap/>
            <w:vAlign w:val="bottom"/>
            <w:hideMark/>
          </w:tcPr>
          <w:p w14:paraId="65DB242F" w14:textId="249BFF32" w:rsidR="00B87D1B" w:rsidRPr="00160BF6" w:rsidRDefault="00B87D1B" w:rsidP="00353C11">
            <w:pPr>
              <w:spacing w:line="240" w:lineRule="auto"/>
              <w:jc w:val="center"/>
              <w:rPr>
                <w:color w:val="000000"/>
                <w:szCs w:val="28"/>
              </w:rPr>
            </w:pPr>
            <w:r w:rsidRPr="00160BF6">
              <w:rPr>
                <w:color w:val="000000"/>
                <w:szCs w:val="28"/>
              </w:rPr>
              <w:t>Показатели проекта и их значения по годам</w:t>
            </w:r>
          </w:p>
        </w:tc>
      </w:tr>
      <w:tr w:rsidR="00B87D1B" w:rsidRPr="00160BF6" w14:paraId="6D32C810" w14:textId="77777777" w:rsidTr="00A07F55">
        <w:trPr>
          <w:trHeight w:val="585"/>
        </w:trPr>
        <w:tc>
          <w:tcPr>
            <w:tcW w:w="5637" w:type="dxa"/>
            <w:vMerge w:val="restart"/>
            <w:shd w:val="clear" w:color="auto" w:fill="auto"/>
            <w:vAlign w:val="center"/>
            <w:hideMark/>
          </w:tcPr>
          <w:p w14:paraId="06BC39F7" w14:textId="77777777" w:rsidR="00B87D1B" w:rsidRPr="00160BF6" w:rsidRDefault="00B87D1B" w:rsidP="00353C11">
            <w:pPr>
              <w:spacing w:line="240" w:lineRule="auto"/>
              <w:jc w:val="center"/>
              <w:rPr>
                <w:color w:val="000000"/>
                <w:szCs w:val="28"/>
              </w:rPr>
            </w:pPr>
            <w:r w:rsidRPr="00160BF6">
              <w:rPr>
                <w:rFonts w:eastAsia="Arial Unicode MS"/>
                <w:color w:val="000000"/>
                <w:szCs w:val="28"/>
              </w:rPr>
              <w:t>№ п/п, наименование показателя</w:t>
            </w:r>
          </w:p>
        </w:tc>
        <w:tc>
          <w:tcPr>
            <w:tcW w:w="3291" w:type="dxa"/>
            <w:gridSpan w:val="2"/>
            <w:vMerge w:val="restart"/>
            <w:shd w:val="clear" w:color="auto" w:fill="auto"/>
            <w:vAlign w:val="center"/>
            <w:hideMark/>
          </w:tcPr>
          <w:p w14:paraId="7E0864EF" w14:textId="77777777" w:rsidR="00B87D1B" w:rsidRPr="00160BF6" w:rsidRDefault="00B87D1B" w:rsidP="00353C11">
            <w:pPr>
              <w:spacing w:line="240" w:lineRule="auto"/>
              <w:jc w:val="center"/>
              <w:rPr>
                <w:color w:val="000000"/>
                <w:szCs w:val="28"/>
              </w:rPr>
            </w:pPr>
            <w:r w:rsidRPr="00160BF6">
              <w:rPr>
                <w:rFonts w:eastAsia="Arial Unicode MS"/>
                <w:color w:val="000000"/>
                <w:szCs w:val="28"/>
              </w:rPr>
              <w:t>Тип показателя (основной, аналитический, показатель второго уровня)</w:t>
            </w:r>
          </w:p>
        </w:tc>
        <w:tc>
          <w:tcPr>
            <w:tcW w:w="1490" w:type="dxa"/>
            <w:vMerge w:val="restart"/>
            <w:shd w:val="clear" w:color="auto" w:fill="auto"/>
            <w:vAlign w:val="center"/>
            <w:hideMark/>
          </w:tcPr>
          <w:p w14:paraId="23152B79" w14:textId="77777777" w:rsidR="00164385" w:rsidRPr="002817F7" w:rsidRDefault="00B87D1B" w:rsidP="00F947AD">
            <w:pPr>
              <w:spacing w:line="240" w:lineRule="auto"/>
              <w:jc w:val="center"/>
              <w:rPr>
                <w:rFonts w:eastAsia="Arial Unicode MS"/>
                <w:color w:val="000000"/>
                <w:szCs w:val="28"/>
              </w:rPr>
            </w:pPr>
            <w:r w:rsidRPr="002817F7">
              <w:rPr>
                <w:rFonts w:eastAsia="Arial Unicode MS"/>
                <w:color w:val="000000"/>
                <w:szCs w:val="28"/>
              </w:rPr>
              <w:t>Базовое значение</w:t>
            </w:r>
          </w:p>
          <w:p w14:paraId="7E31842A" w14:textId="3D8B10AB" w:rsidR="00F947AD" w:rsidRPr="002817F7" w:rsidRDefault="009B73F1" w:rsidP="004D2B74">
            <w:pPr>
              <w:spacing w:line="240" w:lineRule="auto"/>
              <w:jc w:val="center"/>
              <w:rPr>
                <w:rFonts w:eastAsia="Arial Unicode MS"/>
                <w:color w:val="000000"/>
                <w:szCs w:val="28"/>
              </w:rPr>
            </w:pPr>
            <w:r w:rsidRPr="002817F7">
              <w:rPr>
                <w:rFonts w:eastAsia="Arial Unicode MS"/>
                <w:color w:val="000000"/>
                <w:szCs w:val="28"/>
              </w:rPr>
              <w:t>(20</w:t>
            </w:r>
            <w:r w:rsidR="00976634">
              <w:rPr>
                <w:rFonts w:eastAsia="Arial Unicode MS"/>
                <w:color w:val="000000"/>
                <w:szCs w:val="28"/>
              </w:rPr>
              <w:t>1</w:t>
            </w:r>
            <w:r w:rsidR="004D2B74">
              <w:rPr>
                <w:rFonts w:eastAsia="Arial Unicode MS"/>
                <w:color w:val="000000"/>
                <w:szCs w:val="28"/>
              </w:rPr>
              <w:t>7</w:t>
            </w:r>
            <w:r w:rsidR="005D287E" w:rsidRPr="002817F7">
              <w:rPr>
                <w:rFonts w:eastAsia="Arial Unicode MS"/>
                <w:color w:val="000000"/>
                <w:szCs w:val="28"/>
              </w:rPr>
              <w:t xml:space="preserve"> год</w:t>
            </w:r>
            <w:r w:rsidRPr="002817F7">
              <w:rPr>
                <w:rFonts w:eastAsia="Arial Unicode MS"/>
                <w:color w:val="000000"/>
                <w:szCs w:val="28"/>
              </w:rPr>
              <w:t>)</w:t>
            </w:r>
          </w:p>
        </w:tc>
        <w:tc>
          <w:tcPr>
            <w:tcW w:w="5485" w:type="dxa"/>
            <w:gridSpan w:val="6"/>
            <w:shd w:val="clear" w:color="auto" w:fill="auto"/>
            <w:vAlign w:val="center"/>
            <w:hideMark/>
          </w:tcPr>
          <w:p w14:paraId="4CA83CD6" w14:textId="77777777" w:rsidR="00B87D1B" w:rsidRPr="00160BF6" w:rsidRDefault="00B87D1B" w:rsidP="00353C11">
            <w:pPr>
              <w:spacing w:line="240" w:lineRule="auto"/>
              <w:jc w:val="center"/>
              <w:rPr>
                <w:color w:val="000000"/>
                <w:szCs w:val="28"/>
              </w:rPr>
            </w:pPr>
            <w:r w:rsidRPr="00160BF6">
              <w:rPr>
                <w:rFonts w:eastAsia="Arial Unicode MS"/>
                <w:color w:val="000000"/>
                <w:szCs w:val="28"/>
              </w:rPr>
              <w:t>Период, год</w:t>
            </w:r>
          </w:p>
        </w:tc>
      </w:tr>
      <w:tr w:rsidR="003F0910" w:rsidRPr="00160BF6" w14:paraId="0B9222AE" w14:textId="77777777" w:rsidTr="00A07F55">
        <w:trPr>
          <w:trHeight w:val="526"/>
        </w:trPr>
        <w:tc>
          <w:tcPr>
            <w:tcW w:w="5637" w:type="dxa"/>
            <w:vMerge/>
            <w:vAlign w:val="center"/>
            <w:hideMark/>
          </w:tcPr>
          <w:p w14:paraId="50320459" w14:textId="77777777" w:rsidR="003F0910" w:rsidRPr="00160BF6" w:rsidRDefault="003F0910" w:rsidP="00353C11">
            <w:pPr>
              <w:spacing w:line="240" w:lineRule="auto"/>
              <w:jc w:val="left"/>
              <w:rPr>
                <w:color w:val="000000"/>
                <w:szCs w:val="28"/>
              </w:rPr>
            </w:pPr>
          </w:p>
        </w:tc>
        <w:tc>
          <w:tcPr>
            <w:tcW w:w="3291" w:type="dxa"/>
            <w:gridSpan w:val="2"/>
            <w:vMerge/>
            <w:vAlign w:val="center"/>
            <w:hideMark/>
          </w:tcPr>
          <w:p w14:paraId="29DDB1F6" w14:textId="77777777" w:rsidR="003F0910" w:rsidRPr="00160BF6" w:rsidRDefault="003F0910" w:rsidP="00353C11">
            <w:pPr>
              <w:spacing w:line="240" w:lineRule="auto"/>
              <w:jc w:val="left"/>
              <w:rPr>
                <w:color w:val="000000"/>
                <w:szCs w:val="28"/>
              </w:rPr>
            </w:pPr>
          </w:p>
        </w:tc>
        <w:tc>
          <w:tcPr>
            <w:tcW w:w="1490" w:type="dxa"/>
            <w:vMerge/>
            <w:vAlign w:val="center"/>
            <w:hideMark/>
          </w:tcPr>
          <w:p w14:paraId="3900E5DC" w14:textId="77777777" w:rsidR="003F0910" w:rsidRPr="002817F7" w:rsidRDefault="003F0910" w:rsidP="00353C11">
            <w:pPr>
              <w:spacing w:line="240" w:lineRule="auto"/>
              <w:jc w:val="left"/>
              <w:rPr>
                <w:color w:val="000000"/>
                <w:szCs w:val="28"/>
              </w:rPr>
            </w:pPr>
          </w:p>
        </w:tc>
        <w:tc>
          <w:tcPr>
            <w:tcW w:w="945" w:type="dxa"/>
            <w:tcBorders>
              <w:right w:val="single" w:sz="4" w:space="0" w:color="auto"/>
            </w:tcBorders>
            <w:shd w:val="clear" w:color="auto" w:fill="auto"/>
            <w:vAlign w:val="center"/>
            <w:hideMark/>
          </w:tcPr>
          <w:p w14:paraId="727F0B4D" w14:textId="77777777" w:rsidR="003F0910" w:rsidRPr="00160BF6" w:rsidRDefault="003F0910" w:rsidP="00353C11">
            <w:pPr>
              <w:spacing w:line="240" w:lineRule="auto"/>
              <w:jc w:val="center"/>
              <w:rPr>
                <w:color w:val="000000"/>
                <w:szCs w:val="28"/>
              </w:rPr>
            </w:pPr>
            <w:r>
              <w:rPr>
                <w:rFonts w:eastAsia="Arial Unicode MS"/>
                <w:color w:val="000000"/>
                <w:szCs w:val="28"/>
              </w:rPr>
              <w:t>2020</w:t>
            </w:r>
          </w:p>
        </w:tc>
        <w:tc>
          <w:tcPr>
            <w:tcW w:w="916" w:type="dxa"/>
            <w:tcBorders>
              <w:left w:val="single" w:sz="4" w:space="0" w:color="auto"/>
            </w:tcBorders>
            <w:shd w:val="clear" w:color="auto" w:fill="auto"/>
            <w:vAlign w:val="center"/>
          </w:tcPr>
          <w:p w14:paraId="0EE175C6" w14:textId="77777777" w:rsidR="003F0910" w:rsidRPr="00160BF6" w:rsidRDefault="003F0910" w:rsidP="003F0910">
            <w:pPr>
              <w:spacing w:line="240" w:lineRule="auto"/>
              <w:jc w:val="center"/>
              <w:rPr>
                <w:color w:val="000000"/>
                <w:szCs w:val="28"/>
              </w:rPr>
            </w:pPr>
            <w:r>
              <w:rPr>
                <w:color w:val="000000"/>
                <w:szCs w:val="28"/>
              </w:rPr>
              <w:t>2021</w:t>
            </w:r>
          </w:p>
        </w:tc>
        <w:tc>
          <w:tcPr>
            <w:tcW w:w="986" w:type="dxa"/>
            <w:tcBorders>
              <w:right w:val="single" w:sz="4" w:space="0" w:color="auto"/>
            </w:tcBorders>
            <w:shd w:val="clear" w:color="auto" w:fill="auto"/>
            <w:vAlign w:val="center"/>
            <w:hideMark/>
          </w:tcPr>
          <w:p w14:paraId="7A6FD683" w14:textId="77777777" w:rsidR="003F0910" w:rsidRPr="00160BF6" w:rsidRDefault="003F0910" w:rsidP="00353C11">
            <w:pPr>
              <w:spacing w:line="240" w:lineRule="auto"/>
              <w:jc w:val="center"/>
              <w:rPr>
                <w:color w:val="000000"/>
                <w:szCs w:val="28"/>
              </w:rPr>
            </w:pPr>
            <w:r>
              <w:rPr>
                <w:rFonts w:eastAsia="Arial Unicode MS"/>
                <w:color w:val="000000"/>
                <w:szCs w:val="28"/>
              </w:rPr>
              <w:t>2022</w:t>
            </w:r>
          </w:p>
        </w:tc>
        <w:tc>
          <w:tcPr>
            <w:tcW w:w="877" w:type="dxa"/>
            <w:tcBorders>
              <w:left w:val="single" w:sz="4" w:space="0" w:color="auto"/>
            </w:tcBorders>
            <w:shd w:val="clear" w:color="auto" w:fill="auto"/>
            <w:vAlign w:val="center"/>
          </w:tcPr>
          <w:p w14:paraId="2F855887" w14:textId="77777777" w:rsidR="003F0910" w:rsidRPr="00160BF6" w:rsidRDefault="003F0910" w:rsidP="003F0910">
            <w:pPr>
              <w:spacing w:line="240" w:lineRule="auto"/>
              <w:jc w:val="center"/>
              <w:rPr>
                <w:color w:val="000000"/>
                <w:szCs w:val="28"/>
              </w:rPr>
            </w:pPr>
            <w:r>
              <w:rPr>
                <w:color w:val="000000"/>
                <w:szCs w:val="28"/>
              </w:rPr>
              <w:t>2023</w:t>
            </w:r>
          </w:p>
        </w:tc>
        <w:tc>
          <w:tcPr>
            <w:tcW w:w="850" w:type="dxa"/>
            <w:tcBorders>
              <w:right w:val="single" w:sz="4" w:space="0" w:color="auto"/>
            </w:tcBorders>
            <w:shd w:val="clear" w:color="auto" w:fill="auto"/>
            <w:vAlign w:val="center"/>
            <w:hideMark/>
          </w:tcPr>
          <w:p w14:paraId="29A1ED1D" w14:textId="77777777" w:rsidR="003F0910" w:rsidRPr="00160BF6" w:rsidRDefault="003F0910" w:rsidP="00353C11">
            <w:pPr>
              <w:spacing w:line="240" w:lineRule="auto"/>
              <w:jc w:val="center"/>
              <w:rPr>
                <w:color w:val="000000"/>
                <w:szCs w:val="28"/>
              </w:rPr>
            </w:pPr>
            <w:r w:rsidRPr="00160BF6">
              <w:rPr>
                <w:rFonts w:eastAsia="Arial Unicode MS"/>
                <w:color w:val="000000"/>
                <w:szCs w:val="28"/>
              </w:rPr>
              <w:t>202</w:t>
            </w:r>
            <w:r>
              <w:rPr>
                <w:rFonts w:eastAsia="Arial Unicode MS"/>
                <w:color w:val="000000"/>
                <w:szCs w:val="28"/>
              </w:rPr>
              <w:t>4</w:t>
            </w:r>
          </w:p>
        </w:tc>
        <w:tc>
          <w:tcPr>
            <w:tcW w:w="911" w:type="dxa"/>
            <w:tcBorders>
              <w:left w:val="single" w:sz="4" w:space="0" w:color="auto"/>
            </w:tcBorders>
            <w:shd w:val="clear" w:color="auto" w:fill="auto"/>
            <w:vAlign w:val="center"/>
          </w:tcPr>
          <w:p w14:paraId="4412429C" w14:textId="77777777" w:rsidR="003F0910" w:rsidRPr="00160BF6" w:rsidRDefault="003F0910" w:rsidP="00353C11">
            <w:pPr>
              <w:spacing w:line="240" w:lineRule="auto"/>
              <w:jc w:val="center"/>
              <w:rPr>
                <w:color w:val="000000"/>
                <w:szCs w:val="28"/>
              </w:rPr>
            </w:pPr>
            <w:r>
              <w:rPr>
                <w:color w:val="000000"/>
                <w:szCs w:val="28"/>
              </w:rPr>
              <w:t>2025</w:t>
            </w:r>
          </w:p>
        </w:tc>
      </w:tr>
      <w:tr w:rsidR="00625937" w:rsidRPr="00160BF6" w14:paraId="392991C8" w14:textId="77777777" w:rsidTr="00A07F55">
        <w:trPr>
          <w:trHeight w:val="781"/>
        </w:trPr>
        <w:tc>
          <w:tcPr>
            <w:tcW w:w="5637" w:type="dxa"/>
            <w:shd w:val="clear" w:color="auto" w:fill="auto"/>
            <w:vAlign w:val="center"/>
          </w:tcPr>
          <w:p w14:paraId="2B092564" w14:textId="77777777" w:rsidR="00625937" w:rsidRDefault="00625937" w:rsidP="00625937">
            <w:pPr>
              <w:spacing w:line="240" w:lineRule="atLeast"/>
              <w:ind w:left="-108" w:firstLine="108"/>
            </w:pPr>
            <w:r>
              <w:t>1. </w:t>
            </w:r>
            <w:r w:rsidRPr="008019B5">
              <w:t xml:space="preserve">Ввод </w:t>
            </w:r>
            <w:r>
              <w:t>(приобретение) жилых помещений</w:t>
            </w:r>
          </w:p>
          <w:p w14:paraId="18EC2CF2" w14:textId="77777777" w:rsidR="00625937" w:rsidRDefault="00625937" w:rsidP="00625937">
            <w:pPr>
              <w:spacing w:line="240" w:lineRule="atLeast"/>
              <w:ind w:left="-108" w:firstLine="108"/>
            </w:pPr>
            <w:r>
              <w:t>(жилых домов) для граждан, проживающих</w:t>
            </w:r>
          </w:p>
          <w:p w14:paraId="570EB9AF" w14:textId="3784FB8F" w:rsidR="00625937" w:rsidRDefault="00625937" w:rsidP="00625937">
            <w:pPr>
              <w:spacing w:line="240" w:lineRule="atLeast"/>
            </w:pPr>
            <w:r>
              <w:t>на сельских территориях, тыс. кв. метров</w:t>
            </w:r>
          </w:p>
        </w:tc>
        <w:tc>
          <w:tcPr>
            <w:tcW w:w="3291" w:type="dxa"/>
            <w:gridSpan w:val="2"/>
            <w:shd w:val="clear" w:color="auto" w:fill="auto"/>
            <w:vAlign w:val="center"/>
          </w:tcPr>
          <w:p w14:paraId="6AF64FAE" w14:textId="7CD642A7" w:rsidR="00625937" w:rsidRDefault="00625937" w:rsidP="00F15EEF">
            <w:pPr>
              <w:spacing w:line="240" w:lineRule="auto"/>
              <w:jc w:val="center"/>
              <w:rPr>
                <w:rFonts w:eastAsia="Arial Unicode MS"/>
                <w:color w:val="000000"/>
                <w:szCs w:val="28"/>
              </w:rPr>
            </w:pPr>
            <w:r w:rsidRPr="00160BF6">
              <w:rPr>
                <w:rFonts w:eastAsia="Arial Unicode MS"/>
                <w:color w:val="000000"/>
                <w:szCs w:val="28"/>
              </w:rPr>
              <w:t>основной</w:t>
            </w:r>
          </w:p>
        </w:tc>
        <w:tc>
          <w:tcPr>
            <w:tcW w:w="1490" w:type="dxa"/>
            <w:shd w:val="clear" w:color="auto" w:fill="auto"/>
            <w:vAlign w:val="center"/>
          </w:tcPr>
          <w:p w14:paraId="065BAFA4" w14:textId="2859DDD9" w:rsidR="00625937" w:rsidRDefault="00625937" w:rsidP="005F082E">
            <w:pPr>
              <w:spacing w:line="240" w:lineRule="auto"/>
              <w:jc w:val="center"/>
              <w:rPr>
                <w:color w:val="000000"/>
                <w:szCs w:val="28"/>
              </w:rPr>
            </w:pPr>
            <w:r>
              <w:rPr>
                <w:color w:val="000000"/>
                <w:szCs w:val="28"/>
              </w:rPr>
              <w:t>565,3</w:t>
            </w:r>
          </w:p>
        </w:tc>
        <w:tc>
          <w:tcPr>
            <w:tcW w:w="945" w:type="dxa"/>
            <w:tcBorders>
              <w:right w:val="single" w:sz="4" w:space="0" w:color="auto"/>
            </w:tcBorders>
            <w:shd w:val="clear" w:color="auto" w:fill="auto"/>
            <w:vAlign w:val="center"/>
          </w:tcPr>
          <w:p w14:paraId="066DC993" w14:textId="326B0C63" w:rsidR="00625937" w:rsidRDefault="00625937" w:rsidP="00E5616A">
            <w:pPr>
              <w:spacing w:line="240" w:lineRule="auto"/>
              <w:jc w:val="center"/>
              <w:rPr>
                <w:color w:val="000000"/>
                <w:szCs w:val="28"/>
              </w:rPr>
            </w:pPr>
            <w:r>
              <w:rPr>
                <w:color w:val="000000"/>
                <w:szCs w:val="28"/>
              </w:rPr>
              <w:t>314,9</w:t>
            </w:r>
          </w:p>
        </w:tc>
        <w:tc>
          <w:tcPr>
            <w:tcW w:w="916" w:type="dxa"/>
            <w:tcBorders>
              <w:left w:val="single" w:sz="4" w:space="0" w:color="auto"/>
              <w:right w:val="single" w:sz="4" w:space="0" w:color="auto"/>
            </w:tcBorders>
            <w:shd w:val="clear" w:color="auto" w:fill="auto"/>
            <w:vAlign w:val="center"/>
          </w:tcPr>
          <w:p w14:paraId="3CDAB936" w14:textId="47ABA2C6" w:rsidR="00625937" w:rsidRDefault="00625937" w:rsidP="003F0910">
            <w:pPr>
              <w:spacing w:line="240" w:lineRule="auto"/>
              <w:jc w:val="center"/>
              <w:rPr>
                <w:color w:val="000000"/>
                <w:szCs w:val="28"/>
              </w:rPr>
            </w:pPr>
            <w:r>
              <w:rPr>
                <w:color w:val="000000"/>
                <w:szCs w:val="28"/>
              </w:rPr>
              <w:t>210,8</w:t>
            </w:r>
          </w:p>
        </w:tc>
        <w:tc>
          <w:tcPr>
            <w:tcW w:w="986" w:type="dxa"/>
            <w:tcBorders>
              <w:left w:val="single" w:sz="4" w:space="0" w:color="auto"/>
              <w:right w:val="single" w:sz="4" w:space="0" w:color="auto"/>
            </w:tcBorders>
            <w:shd w:val="clear" w:color="auto" w:fill="auto"/>
            <w:vAlign w:val="center"/>
          </w:tcPr>
          <w:p w14:paraId="2E0017EC" w14:textId="3494F2FF" w:rsidR="00625937" w:rsidRDefault="00625937" w:rsidP="005F082E">
            <w:pPr>
              <w:spacing w:line="240" w:lineRule="auto"/>
              <w:jc w:val="center"/>
              <w:rPr>
                <w:color w:val="000000"/>
                <w:szCs w:val="28"/>
              </w:rPr>
            </w:pPr>
            <w:r>
              <w:rPr>
                <w:color w:val="000000"/>
                <w:szCs w:val="28"/>
              </w:rPr>
              <w:t>151,6</w:t>
            </w:r>
          </w:p>
        </w:tc>
        <w:tc>
          <w:tcPr>
            <w:tcW w:w="877" w:type="dxa"/>
            <w:tcBorders>
              <w:left w:val="single" w:sz="4" w:space="0" w:color="auto"/>
            </w:tcBorders>
            <w:shd w:val="clear" w:color="auto" w:fill="auto"/>
            <w:vAlign w:val="center"/>
          </w:tcPr>
          <w:p w14:paraId="54A28144" w14:textId="77586CCB" w:rsidR="00625937" w:rsidRDefault="00625937" w:rsidP="003F0910">
            <w:pPr>
              <w:spacing w:line="240" w:lineRule="auto"/>
              <w:jc w:val="center"/>
              <w:rPr>
                <w:color w:val="000000"/>
                <w:szCs w:val="28"/>
              </w:rPr>
            </w:pPr>
            <w:r>
              <w:rPr>
                <w:color w:val="000000"/>
                <w:szCs w:val="28"/>
              </w:rPr>
              <w:t>72,6</w:t>
            </w:r>
          </w:p>
        </w:tc>
        <w:tc>
          <w:tcPr>
            <w:tcW w:w="850" w:type="dxa"/>
            <w:tcBorders>
              <w:right w:val="single" w:sz="4" w:space="0" w:color="auto"/>
            </w:tcBorders>
            <w:shd w:val="clear" w:color="auto" w:fill="auto"/>
            <w:vAlign w:val="center"/>
          </w:tcPr>
          <w:p w14:paraId="7945E0F2" w14:textId="025DD92F" w:rsidR="00625937" w:rsidRDefault="00625937" w:rsidP="005F082E">
            <w:pPr>
              <w:spacing w:line="240" w:lineRule="auto"/>
              <w:jc w:val="center"/>
              <w:rPr>
                <w:color w:val="000000"/>
                <w:szCs w:val="28"/>
              </w:rPr>
            </w:pPr>
            <w:r>
              <w:rPr>
                <w:color w:val="000000"/>
                <w:szCs w:val="28"/>
              </w:rPr>
              <w:t>69,6</w:t>
            </w:r>
          </w:p>
        </w:tc>
        <w:tc>
          <w:tcPr>
            <w:tcW w:w="911" w:type="dxa"/>
            <w:tcBorders>
              <w:left w:val="single" w:sz="4" w:space="0" w:color="auto"/>
              <w:right w:val="single" w:sz="4" w:space="0" w:color="auto"/>
            </w:tcBorders>
            <w:shd w:val="clear" w:color="auto" w:fill="auto"/>
            <w:vAlign w:val="center"/>
          </w:tcPr>
          <w:p w14:paraId="08D39C8D" w14:textId="69C99FD7" w:rsidR="00625937" w:rsidRDefault="00625937" w:rsidP="005F082E">
            <w:pPr>
              <w:spacing w:line="240" w:lineRule="auto"/>
              <w:jc w:val="center"/>
              <w:rPr>
                <w:color w:val="000000"/>
                <w:szCs w:val="28"/>
              </w:rPr>
            </w:pPr>
            <w:r>
              <w:rPr>
                <w:color w:val="000000"/>
                <w:szCs w:val="28"/>
              </w:rPr>
              <w:t>66,6</w:t>
            </w:r>
          </w:p>
        </w:tc>
      </w:tr>
      <w:tr w:rsidR="00E30A0F" w:rsidRPr="00160BF6" w14:paraId="3D8E5890" w14:textId="77777777" w:rsidTr="00A07F55">
        <w:trPr>
          <w:trHeight w:val="781"/>
        </w:trPr>
        <w:tc>
          <w:tcPr>
            <w:tcW w:w="5637" w:type="dxa"/>
            <w:shd w:val="clear" w:color="auto" w:fill="auto"/>
            <w:vAlign w:val="center"/>
          </w:tcPr>
          <w:p w14:paraId="2A53E96A" w14:textId="56A85FAB" w:rsidR="00E30A0F" w:rsidRDefault="00E30A0F" w:rsidP="00F15EEF">
            <w:pPr>
              <w:spacing w:line="240" w:lineRule="atLeast"/>
            </w:pPr>
            <w:r>
              <w:t>2. </w:t>
            </w:r>
            <w:r w:rsidR="00F15EEF" w:rsidRPr="008019B5">
              <w:t xml:space="preserve">Ввод </w:t>
            </w:r>
            <w:r w:rsidR="00F15EEF">
              <w:t>жилых помещений (жилых домов), предоставляемых на условиях найма гражданам, проживающим на сельских территориях</w:t>
            </w:r>
            <w:r w:rsidR="00903B33">
              <w:t>, тыс. кв. метров</w:t>
            </w:r>
          </w:p>
        </w:tc>
        <w:tc>
          <w:tcPr>
            <w:tcW w:w="3291" w:type="dxa"/>
            <w:gridSpan w:val="2"/>
            <w:shd w:val="clear" w:color="auto" w:fill="auto"/>
            <w:vAlign w:val="center"/>
          </w:tcPr>
          <w:p w14:paraId="702E60F8" w14:textId="72947B4C" w:rsidR="00E30A0F" w:rsidRPr="00160BF6" w:rsidRDefault="00F15EEF" w:rsidP="00F15EEF">
            <w:pPr>
              <w:spacing w:line="240" w:lineRule="auto"/>
              <w:jc w:val="center"/>
              <w:rPr>
                <w:rFonts w:eastAsia="Arial Unicode MS"/>
                <w:color w:val="000000"/>
                <w:szCs w:val="28"/>
              </w:rPr>
            </w:pPr>
            <w:r>
              <w:rPr>
                <w:rFonts w:eastAsia="Arial Unicode MS"/>
                <w:color w:val="000000"/>
                <w:szCs w:val="28"/>
              </w:rPr>
              <w:t>основной</w:t>
            </w:r>
          </w:p>
        </w:tc>
        <w:tc>
          <w:tcPr>
            <w:tcW w:w="1490" w:type="dxa"/>
            <w:shd w:val="clear" w:color="auto" w:fill="auto"/>
            <w:vAlign w:val="center"/>
          </w:tcPr>
          <w:p w14:paraId="3E4B05A7" w14:textId="4763B59A" w:rsidR="00E30A0F" w:rsidRDefault="00E00027" w:rsidP="005F082E">
            <w:pPr>
              <w:spacing w:line="240" w:lineRule="auto"/>
              <w:jc w:val="center"/>
              <w:rPr>
                <w:color w:val="000000"/>
                <w:szCs w:val="28"/>
              </w:rPr>
            </w:pPr>
            <w:r>
              <w:rPr>
                <w:color w:val="000000"/>
                <w:szCs w:val="28"/>
              </w:rPr>
              <w:t>0</w:t>
            </w:r>
          </w:p>
        </w:tc>
        <w:tc>
          <w:tcPr>
            <w:tcW w:w="945" w:type="dxa"/>
            <w:tcBorders>
              <w:right w:val="single" w:sz="4" w:space="0" w:color="auto"/>
            </w:tcBorders>
            <w:shd w:val="clear" w:color="auto" w:fill="auto"/>
            <w:vAlign w:val="center"/>
          </w:tcPr>
          <w:p w14:paraId="5F249F5F" w14:textId="3776869D" w:rsidR="00E30A0F" w:rsidRDefault="00903B33" w:rsidP="00E5616A">
            <w:pPr>
              <w:spacing w:line="240" w:lineRule="auto"/>
              <w:jc w:val="center"/>
              <w:rPr>
                <w:color w:val="000000"/>
                <w:szCs w:val="28"/>
              </w:rPr>
            </w:pPr>
            <w:r>
              <w:rPr>
                <w:color w:val="000000"/>
                <w:szCs w:val="28"/>
              </w:rPr>
              <w:t>235,8</w:t>
            </w:r>
          </w:p>
        </w:tc>
        <w:tc>
          <w:tcPr>
            <w:tcW w:w="916" w:type="dxa"/>
            <w:tcBorders>
              <w:left w:val="single" w:sz="4" w:space="0" w:color="auto"/>
              <w:right w:val="single" w:sz="4" w:space="0" w:color="auto"/>
            </w:tcBorders>
            <w:shd w:val="clear" w:color="auto" w:fill="auto"/>
            <w:vAlign w:val="center"/>
          </w:tcPr>
          <w:p w14:paraId="1B02F933" w14:textId="62361D6D" w:rsidR="00E30A0F" w:rsidRDefault="00852BFA" w:rsidP="003F0910">
            <w:pPr>
              <w:spacing w:line="240" w:lineRule="auto"/>
              <w:jc w:val="center"/>
              <w:rPr>
                <w:color w:val="000000"/>
                <w:szCs w:val="28"/>
              </w:rPr>
            </w:pPr>
            <w:r>
              <w:rPr>
                <w:color w:val="000000"/>
                <w:szCs w:val="28"/>
              </w:rPr>
              <w:t>316,9</w:t>
            </w:r>
          </w:p>
        </w:tc>
        <w:tc>
          <w:tcPr>
            <w:tcW w:w="986" w:type="dxa"/>
            <w:tcBorders>
              <w:left w:val="single" w:sz="4" w:space="0" w:color="auto"/>
              <w:right w:val="single" w:sz="4" w:space="0" w:color="auto"/>
            </w:tcBorders>
            <w:shd w:val="clear" w:color="auto" w:fill="auto"/>
            <w:vAlign w:val="center"/>
          </w:tcPr>
          <w:p w14:paraId="5C1ECC67" w14:textId="5113BE21" w:rsidR="00E30A0F" w:rsidRPr="002846CA" w:rsidRDefault="00852BFA" w:rsidP="005F082E">
            <w:pPr>
              <w:spacing w:line="240" w:lineRule="auto"/>
              <w:jc w:val="center"/>
              <w:rPr>
                <w:color w:val="000000"/>
                <w:szCs w:val="28"/>
              </w:rPr>
            </w:pPr>
            <w:r>
              <w:rPr>
                <w:color w:val="000000"/>
                <w:szCs w:val="28"/>
              </w:rPr>
              <w:t>303,8</w:t>
            </w:r>
          </w:p>
        </w:tc>
        <w:tc>
          <w:tcPr>
            <w:tcW w:w="877" w:type="dxa"/>
            <w:tcBorders>
              <w:left w:val="single" w:sz="4" w:space="0" w:color="auto"/>
            </w:tcBorders>
            <w:shd w:val="clear" w:color="auto" w:fill="auto"/>
            <w:vAlign w:val="center"/>
          </w:tcPr>
          <w:p w14:paraId="24947212" w14:textId="7D71E887" w:rsidR="00E30A0F" w:rsidRPr="002846CA" w:rsidRDefault="00852BFA" w:rsidP="003F0910">
            <w:pPr>
              <w:spacing w:line="240" w:lineRule="auto"/>
              <w:jc w:val="center"/>
              <w:rPr>
                <w:color w:val="000000"/>
                <w:szCs w:val="28"/>
              </w:rPr>
            </w:pPr>
            <w:r>
              <w:rPr>
                <w:color w:val="000000"/>
                <w:szCs w:val="28"/>
              </w:rPr>
              <w:t>207,8</w:t>
            </w:r>
          </w:p>
        </w:tc>
        <w:tc>
          <w:tcPr>
            <w:tcW w:w="850" w:type="dxa"/>
            <w:tcBorders>
              <w:right w:val="single" w:sz="4" w:space="0" w:color="auto"/>
            </w:tcBorders>
            <w:shd w:val="clear" w:color="auto" w:fill="auto"/>
            <w:vAlign w:val="center"/>
          </w:tcPr>
          <w:p w14:paraId="6DE8F088" w14:textId="15F27C81" w:rsidR="00E30A0F" w:rsidRPr="002846CA" w:rsidRDefault="00852BFA" w:rsidP="005F082E">
            <w:pPr>
              <w:spacing w:line="240" w:lineRule="auto"/>
              <w:jc w:val="center"/>
              <w:rPr>
                <w:color w:val="000000"/>
                <w:szCs w:val="28"/>
              </w:rPr>
            </w:pPr>
            <w:r>
              <w:rPr>
                <w:color w:val="000000"/>
                <w:szCs w:val="28"/>
              </w:rPr>
              <w:t>199,1</w:t>
            </w:r>
          </w:p>
        </w:tc>
        <w:tc>
          <w:tcPr>
            <w:tcW w:w="911" w:type="dxa"/>
            <w:tcBorders>
              <w:left w:val="single" w:sz="4" w:space="0" w:color="auto"/>
              <w:right w:val="single" w:sz="4" w:space="0" w:color="auto"/>
            </w:tcBorders>
            <w:shd w:val="clear" w:color="auto" w:fill="auto"/>
            <w:vAlign w:val="center"/>
          </w:tcPr>
          <w:p w14:paraId="1C608300" w14:textId="129F2547" w:rsidR="00E30A0F" w:rsidRPr="002846CA" w:rsidRDefault="00852BFA" w:rsidP="005F082E">
            <w:pPr>
              <w:spacing w:line="240" w:lineRule="auto"/>
              <w:jc w:val="center"/>
              <w:rPr>
                <w:color w:val="000000"/>
                <w:szCs w:val="28"/>
              </w:rPr>
            </w:pPr>
            <w:r>
              <w:rPr>
                <w:color w:val="000000"/>
                <w:szCs w:val="28"/>
              </w:rPr>
              <w:t>190,7</w:t>
            </w:r>
          </w:p>
        </w:tc>
      </w:tr>
      <w:tr w:rsidR="007163D6" w:rsidRPr="00160BF6" w14:paraId="750C6348" w14:textId="77777777" w:rsidTr="00A07F55">
        <w:trPr>
          <w:trHeight w:val="937"/>
        </w:trPr>
        <w:tc>
          <w:tcPr>
            <w:tcW w:w="5637" w:type="dxa"/>
            <w:shd w:val="clear" w:color="auto" w:fill="auto"/>
            <w:vAlign w:val="center"/>
          </w:tcPr>
          <w:p w14:paraId="374D3C27" w14:textId="0D3FECA2" w:rsidR="007163D6" w:rsidRPr="007163D6" w:rsidRDefault="007163D6" w:rsidP="00A07F55">
            <w:pPr>
              <w:spacing w:line="240" w:lineRule="atLeast"/>
            </w:pPr>
            <w:r>
              <w:t>3.</w:t>
            </w:r>
            <w:r w:rsidR="0078588F">
              <w:t> </w:t>
            </w:r>
            <w:r>
              <w:t>Ввод жилых домов, построенных с использованием деревянного домостроения, тыс. кв. метров</w:t>
            </w:r>
          </w:p>
        </w:tc>
        <w:tc>
          <w:tcPr>
            <w:tcW w:w="3291" w:type="dxa"/>
            <w:gridSpan w:val="2"/>
            <w:shd w:val="clear" w:color="auto" w:fill="auto"/>
            <w:vAlign w:val="center"/>
          </w:tcPr>
          <w:p w14:paraId="290984D4" w14:textId="5D9690D5" w:rsidR="007163D6" w:rsidRDefault="0045234E" w:rsidP="00B12549">
            <w:pPr>
              <w:spacing w:line="240" w:lineRule="auto"/>
              <w:jc w:val="center"/>
              <w:rPr>
                <w:rFonts w:eastAsia="Arial Unicode MS"/>
                <w:color w:val="000000"/>
                <w:szCs w:val="28"/>
              </w:rPr>
            </w:pPr>
            <w:r>
              <w:rPr>
                <w:rFonts w:eastAsia="Arial Unicode MS"/>
                <w:color w:val="000000"/>
                <w:szCs w:val="28"/>
              </w:rPr>
              <w:t>показатель второго уровня</w:t>
            </w:r>
          </w:p>
        </w:tc>
        <w:tc>
          <w:tcPr>
            <w:tcW w:w="1490" w:type="dxa"/>
            <w:shd w:val="clear" w:color="auto" w:fill="auto"/>
            <w:vAlign w:val="center"/>
          </w:tcPr>
          <w:p w14:paraId="6D3978A1" w14:textId="16F8A4C3" w:rsidR="007163D6" w:rsidRDefault="005C6442" w:rsidP="005F082E">
            <w:pPr>
              <w:spacing w:line="240" w:lineRule="auto"/>
              <w:jc w:val="center"/>
              <w:rPr>
                <w:color w:val="000000"/>
                <w:szCs w:val="28"/>
              </w:rPr>
            </w:pPr>
            <w:r>
              <w:rPr>
                <w:color w:val="000000"/>
                <w:szCs w:val="28"/>
              </w:rPr>
              <w:t>0</w:t>
            </w:r>
          </w:p>
        </w:tc>
        <w:tc>
          <w:tcPr>
            <w:tcW w:w="945" w:type="dxa"/>
            <w:tcBorders>
              <w:right w:val="single" w:sz="4" w:space="0" w:color="auto"/>
            </w:tcBorders>
            <w:shd w:val="clear" w:color="auto" w:fill="auto"/>
            <w:vAlign w:val="center"/>
          </w:tcPr>
          <w:p w14:paraId="50D59A7E" w14:textId="51CD7CBD" w:rsidR="007163D6" w:rsidRDefault="0078588F" w:rsidP="00763C86">
            <w:pPr>
              <w:spacing w:line="240" w:lineRule="auto"/>
              <w:jc w:val="center"/>
              <w:rPr>
                <w:color w:val="000000"/>
                <w:szCs w:val="28"/>
              </w:rPr>
            </w:pPr>
            <w:r>
              <w:rPr>
                <w:color w:val="000000"/>
                <w:szCs w:val="28"/>
              </w:rPr>
              <w:t>39,32</w:t>
            </w:r>
          </w:p>
        </w:tc>
        <w:tc>
          <w:tcPr>
            <w:tcW w:w="916" w:type="dxa"/>
            <w:tcBorders>
              <w:left w:val="single" w:sz="4" w:space="0" w:color="auto"/>
              <w:right w:val="single" w:sz="4" w:space="0" w:color="auto"/>
            </w:tcBorders>
            <w:shd w:val="clear" w:color="auto" w:fill="auto"/>
            <w:vAlign w:val="center"/>
          </w:tcPr>
          <w:p w14:paraId="2D94C418" w14:textId="53374F5A" w:rsidR="007163D6" w:rsidRDefault="0078588F" w:rsidP="00327E7E">
            <w:pPr>
              <w:spacing w:line="240" w:lineRule="auto"/>
              <w:jc w:val="center"/>
              <w:rPr>
                <w:color w:val="000000"/>
                <w:szCs w:val="28"/>
              </w:rPr>
            </w:pPr>
            <w:r>
              <w:rPr>
                <w:color w:val="000000"/>
                <w:szCs w:val="28"/>
              </w:rPr>
              <w:t>42,23</w:t>
            </w:r>
          </w:p>
        </w:tc>
        <w:tc>
          <w:tcPr>
            <w:tcW w:w="986" w:type="dxa"/>
            <w:tcBorders>
              <w:left w:val="single" w:sz="4" w:space="0" w:color="auto"/>
              <w:right w:val="single" w:sz="4" w:space="0" w:color="auto"/>
            </w:tcBorders>
            <w:shd w:val="clear" w:color="auto" w:fill="auto"/>
            <w:vAlign w:val="center"/>
          </w:tcPr>
          <w:p w14:paraId="3F338AE9" w14:textId="0BEC10BB" w:rsidR="007163D6" w:rsidRDefault="0078588F" w:rsidP="00763C86">
            <w:pPr>
              <w:spacing w:line="240" w:lineRule="auto"/>
              <w:jc w:val="center"/>
              <w:rPr>
                <w:color w:val="000000"/>
                <w:szCs w:val="28"/>
              </w:rPr>
            </w:pPr>
            <w:r>
              <w:rPr>
                <w:color w:val="000000"/>
                <w:szCs w:val="28"/>
              </w:rPr>
              <w:t>37,96</w:t>
            </w:r>
          </w:p>
        </w:tc>
        <w:tc>
          <w:tcPr>
            <w:tcW w:w="877" w:type="dxa"/>
            <w:tcBorders>
              <w:left w:val="single" w:sz="4" w:space="0" w:color="auto"/>
            </w:tcBorders>
            <w:shd w:val="clear" w:color="auto" w:fill="auto"/>
            <w:vAlign w:val="center"/>
          </w:tcPr>
          <w:p w14:paraId="3764DD58" w14:textId="7A4A9206" w:rsidR="007163D6" w:rsidRDefault="0078588F" w:rsidP="00763C86">
            <w:pPr>
              <w:spacing w:line="240" w:lineRule="auto"/>
              <w:jc w:val="center"/>
              <w:rPr>
                <w:color w:val="000000"/>
                <w:szCs w:val="28"/>
              </w:rPr>
            </w:pPr>
            <w:r>
              <w:rPr>
                <w:color w:val="000000"/>
                <w:szCs w:val="28"/>
              </w:rPr>
              <w:t>24,41</w:t>
            </w:r>
          </w:p>
        </w:tc>
        <w:tc>
          <w:tcPr>
            <w:tcW w:w="850" w:type="dxa"/>
            <w:tcBorders>
              <w:right w:val="single" w:sz="4" w:space="0" w:color="auto"/>
            </w:tcBorders>
            <w:shd w:val="clear" w:color="auto" w:fill="auto"/>
            <w:vAlign w:val="center"/>
          </w:tcPr>
          <w:p w14:paraId="338C447F" w14:textId="19D0E3F2" w:rsidR="007163D6" w:rsidRDefault="0078588F" w:rsidP="00763C86">
            <w:pPr>
              <w:spacing w:line="240" w:lineRule="auto"/>
              <w:jc w:val="center"/>
              <w:rPr>
                <w:color w:val="000000"/>
                <w:szCs w:val="28"/>
              </w:rPr>
            </w:pPr>
            <w:r>
              <w:rPr>
                <w:color w:val="000000"/>
                <w:szCs w:val="28"/>
              </w:rPr>
              <w:t>23,39</w:t>
            </w:r>
          </w:p>
        </w:tc>
        <w:tc>
          <w:tcPr>
            <w:tcW w:w="911" w:type="dxa"/>
            <w:tcBorders>
              <w:left w:val="single" w:sz="4" w:space="0" w:color="auto"/>
              <w:right w:val="single" w:sz="4" w:space="0" w:color="auto"/>
            </w:tcBorders>
            <w:shd w:val="clear" w:color="auto" w:fill="auto"/>
            <w:vAlign w:val="center"/>
          </w:tcPr>
          <w:p w14:paraId="272C9993" w14:textId="7DC586D0" w:rsidR="007163D6" w:rsidRDefault="0078588F" w:rsidP="002737AC">
            <w:pPr>
              <w:spacing w:line="240" w:lineRule="auto"/>
              <w:jc w:val="center"/>
              <w:rPr>
                <w:color w:val="000000"/>
                <w:szCs w:val="28"/>
              </w:rPr>
            </w:pPr>
            <w:r>
              <w:rPr>
                <w:color w:val="000000"/>
                <w:szCs w:val="28"/>
              </w:rPr>
              <w:t>22,36</w:t>
            </w:r>
          </w:p>
        </w:tc>
      </w:tr>
      <w:tr w:rsidR="00327E7E" w:rsidRPr="00160BF6" w14:paraId="4EBAC782" w14:textId="77777777" w:rsidTr="00A07F55">
        <w:trPr>
          <w:trHeight w:val="937"/>
        </w:trPr>
        <w:tc>
          <w:tcPr>
            <w:tcW w:w="5637" w:type="dxa"/>
            <w:shd w:val="clear" w:color="auto" w:fill="auto"/>
            <w:vAlign w:val="center"/>
          </w:tcPr>
          <w:p w14:paraId="224AA08E" w14:textId="0ED5875F" w:rsidR="00327E7E" w:rsidRDefault="005C6442" w:rsidP="00A07F55">
            <w:pPr>
              <w:spacing w:line="240" w:lineRule="atLeast"/>
              <w:rPr>
                <w:rFonts w:eastAsia="Arial Unicode MS"/>
                <w:color w:val="000000"/>
                <w:szCs w:val="28"/>
              </w:rPr>
            </w:pPr>
            <w:r>
              <w:rPr>
                <w:rFonts w:eastAsia="Arial Unicode MS"/>
                <w:color w:val="000000"/>
                <w:szCs w:val="28"/>
              </w:rPr>
              <w:lastRenderedPageBreak/>
              <w:t>4</w:t>
            </w:r>
            <w:r w:rsidR="00327E7E">
              <w:rPr>
                <w:rFonts w:eastAsia="Arial Unicode MS"/>
                <w:color w:val="000000"/>
                <w:szCs w:val="28"/>
              </w:rPr>
              <w:t>. </w:t>
            </w:r>
            <w:r w:rsidR="00746216">
              <w:t>Количество предоставленных жилищных (ипотечн</w:t>
            </w:r>
            <w:r w:rsidR="00EB0859">
              <w:t>ых) кредитов (займов) гражданам</w:t>
            </w:r>
            <w:r w:rsidR="00746216">
              <w:t xml:space="preserve"> для строительства (приобретения) жилых помещений (жилых домов) на сельских территориях</w:t>
            </w:r>
            <w:r w:rsidR="0033751B">
              <w:t>, тыс. ед.</w:t>
            </w:r>
          </w:p>
        </w:tc>
        <w:tc>
          <w:tcPr>
            <w:tcW w:w="3291" w:type="dxa"/>
            <w:gridSpan w:val="2"/>
            <w:shd w:val="clear" w:color="auto" w:fill="auto"/>
            <w:vAlign w:val="center"/>
          </w:tcPr>
          <w:p w14:paraId="23FE215C" w14:textId="4BE8A281" w:rsidR="00327E7E" w:rsidRPr="00160BF6" w:rsidRDefault="00746216" w:rsidP="00B12549">
            <w:pPr>
              <w:spacing w:line="240" w:lineRule="auto"/>
              <w:jc w:val="center"/>
              <w:rPr>
                <w:rFonts w:eastAsia="Arial Unicode MS"/>
                <w:color w:val="000000"/>
                <w:szCs w:val="28"/>
              </w:rPr>
            </w:pPr>
            <w:r>
              <w:rPr>
                <w:rFonts w:eastAsia="Arial Unicode MS"/>
                <w:color w:val="000000"/>
                <w:szCs w:val="28"/>
              </w:rPr>
              <w:t>основной</w:t>
            </w:r>
          </w:p>
        </w:tc>
        <w:tc>
          <w:tcPr>
            <w:tcW w:w="1490" w:type="dxa"/>
            <w:shd w:val="clear" w:color="auto" w:fill="auto"/>
            <w:vAlign w:val="center"/>
          </w:tcPr>
          <w:p w14:paraId="67527B9E" w14:textId="573AAC03" w:rsidR="00327E7E" w:rsidRDefault="00E00027" w:rsidP="005F082E">
            <w:pPr>
              <w:spacing w:line="240" w:lineRule="auto"/>
              <w:jc w:val="center"/>
              <w:rPr>
                <w:color w:val="000000"/>
                <w:szCs w:val="28"/>
              </w:rPr>
            </w:pPr>
            <w:r>
              <w:rPr>
                <w:color w:val="000000"/>
                <w:szCs w:val="28"/>
              </w:rPr>
              <w:t>0</w:t>
            </w:r>
          </w:p>
        </w:tc>
        <w:tc>
          <w:tcPr>
            <w:tcW w:w="945" w:type="dxa"/>
            <w:tcBorders>
              <w:right w:val="single" w:sz="4" w:space="0" w:color="auto"/>
            </w:tcBorders>
            <w:shd w:val="clear" w:color="auto" w:fill="auto"/>
            <w:vAlign w:val="center"/>
          </w:tcPr>
          <w:p w14:paraId="625D5B40" w14:textId="0CF0435C" w:rsidR="00327E7E" w:rsidRDefault="00763C86" w:rsidP="00763C86">
            <w:pPr>
              <w:spacing w:line="240" w:lineRule="auto"/>
              <w:jc w:val="center"/>
              <w:rPr>
                <w:color w:val="000000"/>
                <w:szCs w:val="28"/>
              </w:rPr>
            </w:pPr>
            <w:r>
              <w:rPr>
                <w:color w:val="000000"/>
                <w:szCs w:val="28"/>
              </w:rPr>
              <w:t>25</w:t>
            </w:r>
          </w:p>
        </w:tc>
        <w:tc>
          <w:tcPr>
            <w:tcW w:w="916" w:type="dxa"/>
            <w:tcBorders>
              <w:left w:val="single" w:sz="4" w:space="0" w:color="auto"/>
              <w:right w:val="single" w:sz="4" w:space="0" w:color="auto"/>
            </w:tcBorders>
            <w:shd w:val="clear" w:color="auto" w:fill="auto"/>
            <w:vAlign w:val="center"/>
          </w:tcPr>
          <w:p w14:paraId="328293F2" w14:textId="1197C064" w:rsidR="00327E7E" w:rsidRDefault="00763C86" w:rsidP="00327E7E">
            <w:pPr>
              <w:spacing w:line="240" w:lineRule="auto"/>
              <w:jc w:val="center"/>
              <w:rPr>
                <w:color w:val="000000"/>
                <w:szCs w:val="28"/>
              </w:rPr>
            </w:pPr>
            <w:r>
              <w:rPr>
                <w:color w:val="000000"/>
                <w:szCs w:val="28"/>
              </w:rPr>
              <w:t>33</w:t>
            </w:r>
          </w:p>
        </w:tc>
        <w:tc>
          <w:tcPr>
            <w:tcW w:w="986" w:type="dxa"/>
            <w:tcBorders>
              <w:left w:val="single" w:sz="4" w:space="0" w:color="auto"/>
              <w:right w:val="single" w:sz="4" w:space="0" w:color="auto"/>
            </w:tcBorders>
            <w:shd w:val="clear" w:color="auto" w:fill="auto"/>
            <w:vAlign w:val="center"/>
          </w:tcPr>
          <w:p w14:paraId="567281C1" w14:textId="2BC344DC" w:rsidR="00327E7E" w:rsidRPr="002846CA" w:rsidRDefault="0033751B" w:rsidP="00763C86">
            <w:pPr>
              <w:spacing w:line="240" w:lineRule="auto"/>
              <w:jc w:val="center"/>
              <w:rPr>
                <w:color w:val="000000"/>
                <w:szCs w:val="28"/>
              </w:rPr>
            </w:pPr>
            <w:r>
              <w:rPr>
                <w:color w:val="000000"/>
                <w:szCs w:val="28"/>
              </w:rPr>
              <w:t>3</w:t>
            </w:r>
            <w:r w:rsidR="00763C86">
              <w:rPr>
                <w:color w:val="000000"/>
                <w:szCs w:val="28"/>
              </w:rPr>
              <w:t>5</w:t>
            </w:r>
          </w:p>
        </w:tc>
        <w:tc>
          <w:tcPr>
            <w:tcW w:w="877" w:type="dxa"/>
            <w:tcBorders>
              <w:left w:val="single" w:sz="4" w:space="0" w:color="auto"/>
            </w:tcBorders>
            <w:shd w:val="clear" w:color="auto" w:fill="auto"/>
            <w:vAlign w:val="center"/>
          </w:tcPr>
          <w:p w14:paraId="01E8B6F6" w14:textId="06A49AAF" w:rsidR="00327E7E" w:rsidRPr="002846CA" w:rsidRDefault="0033751B" w:rsidP="00763C86">
            <w:pPr>
              <w:spacing w:line="240" w:lineRule="auto"/>
              <w:jc w:val="center"/>
              <w:rPr>
                <w:color w:val="000000"/>
                <w:szCs w:val="28"/>
              </w:rPr>
            </w:pPr>
            <w:r>
              <w:rPr>
                <w:color w:val="000000"/>
                <w:szCs w:val="28"/>
              </w:rPr>
              <w:t>3</w:t>
            </w:r>
            <w:r w:rsidR="00763C86">
              <w:rPr>
                <w:color w:val="000000"/>
                <w:szCs w:val="28"/>
              </w:rPr>
              <w:t>5</w:t>
            </w:r>
          </w:p>
        </w:tc>
        <w:tc>
          <w:tcPr>
            <w:tcW w:w="850" w:type="dxa"/>
            <w:tcBorders>
              <w:right w:val="single" w:sz="4" w:space="0" w:color="auto"/>
            </w:tcBorders>
            <w:shd w:val="clear" w:color="auto" w:fill="auto"/>
            <w:vAlign w:val="center"/>
          </w:tcPr>
          <w:p w14:paraId="57BFB9C8" w14:textId="619D8F69" w:rsidR="00327E7E" w:rsidRPr="002846CA" w:rsidRDefault="0033751B" w:rsidP="00763C86">
            <w:pPr>
              <w:spacing w:line="240" w:lineRule="auto"/>
              <w:jc w:val="center"/>
              <w:rPr>
                <w:color w:val="000000"/>
                <w:szCs w:val="28"/>
              </w:rPr>
            </w:pPr>
            <w:r>
              <w:rPr>
                <w:color w:val="000000"/>
                <w:szCs w:val="28"/>
              </w:rPr>
              <w:t>3</w:t>
            </w:r>
            <w:r w:rsidR="00763C86">
              <w:rPr>
                <w:color w:val="000000"/>
                <w:szCs w:val="28"/>
              </w:rPr>
              <w:t>6</w:t>
            </w:r>
          </w:p>
        </w:tc>
        <w:tc>
          <w:tcPr>
            <w:tcW w:w="911" w:type="dxa"/>
            <w:tcBorders>
              <w:left w:val="single" w:sz="4" w:space="0" w:color="auto"/>
              <w:right w:val="single" w:sz="4" w:space="0" w:color="auto"/>
            </w:tcBorders>
            <w:shd w:val="clear" w:color="auto" w:fill="auto"/>
            <w:vAlign w:val="center"/>
          </w:tcPr>
          <w:p w14:paraId="71471342" w14:textId="3868D1B2" w:rsidR="00327E7E" w:rsidRPr="002846CA" w:rsidRDefault="0033751B" w:rsidP="002737AC">
            <w:pPr>
              <w:spacing w:line="240" w:lineRule="auto"/>
              <w:jc w:val="center"/>
              <w:rPr>
                <w:color w:val="000000"/>
                <w:szCs w:val="28"/>
              </w:rPr>
            </w:pPr>
            <w:r>
              <w:rPr>
                <w:color w:val="000000"/>
                <w:szCs w:val="28"/>
              </w:rPr>
              <w:t>37</w:t>
            </w:r>
          </w:p>
        </w:tc>
      </w:tr>
      <w:tr w:rsidR="00746216" w:rsidRPr="00160BF6" w14:paraId="21186433" w14:textId="77777777" w:rsidTr="00A07F55">
        <w:trPr>
          <w:trHeight w:val="937"/>
        </w:trPr>
        <w:tc>
          <w:tcPr>
            <w:tcW w:w="5637" w:type="dxa"/>
            <w:shd w:val="clear" w:color="auto" w:fill="auto"/>
            <w:vAlign w:val="center"/>
          </w:tcPr>
          <w:p w14:paraId="674411B5" w14:textId="027E82AD" w:rsidR="00746216" w:rsidRDefault="005C6442" w:rsidP="009B1DBD">
            <w:pPr>
              <w:spacing w:line="240" w:lineRule="atLeast"/>
            </w:pPr>
            <w:r>
              <w:t>5</w:t>
            </w:r>
            <w:r w:rsidR="00746216">
              <w:t>. </w:t>
            </w:r>
            <w:r w:rsidR="00FA0AAF" w:rsidRPr="00FA0AAF">
              <w:t xml:space="preserve">Количество семей, повысивших уровень благоустройства домовладений, </w:t>
            </w:r>
            <w:r w:rsidR="0033751B">
              <w:t xml:space="preserve">тыс. </w:t>
            </w:r>
            <w:r w:rsidR="009B1DBD">
              <w:t>семей</w:t>
            </w:r>
            <w:r w:rsidR="00FA0AAF">
              <w:t xml:space="preserve"> </w:t>
            </w:r>
          </w:p>
        </w:tc>
        <w:tc>
          <w:tcPr>
            <w:tcW w:w="3291" w:type="dxa"/>
            <w:gridSpan w:val="2"/>
            <w:shd w:val="clear" w:color="auto" w:fill="auto"/>
            <w:vAlign w:val="center"/>
          </w:tcPr>
          <w:p w14:paraId="39683E62" w14:textId="08EDC66C" w:rsidR="00746216" w:rsidRDefault="00746216" w:rsidP="00B12549">
            <w:pPr>
              <w:spacing w:line="240" w:lineRule="auto"/>
              <w:jc w:val="center"/>
              <w:rPr>
                <w:rFonts w:eastAsia="Arial Unicode MS"/>
                <w:color w:val="000000"/>
                <w:szCs w:val="28"/>
              </w:rPr>
            </w:pPr>
            <w:r>
              <w:rPr>
                <w:rFonts w:eastAsia="Arial Unicode MS"/>
                <w:color w:val="000000"/>
                <w:szCs w:val="28"/>
              </w:rPr>
              <w:t>основной</w:t>
            </w:r>
          </w:p>
        </w:tc>
        <w:tc>
          <w:tcPr>
            <w:tcW w:w="1490" w:type="dxa"/>
            <w:shd w:val="clear" w:color="auto" w:fill="auto"/>
            <w:vAlign w:val="center"/>
          </w:tcPr>
          <w:p w14:paraId="6F2E0DDD" w14:textId="64831606" w:rsidR="00746216" w:rsidRDefault="00E00027" w:rsidP="005F082E">
            <w:pPr>
              <w:spacing w:line="240" w:lineRule="auto"/>
              <w:jc w:val="center"/>
              <w:rPr>
                <w:color w:val="000000"/>
                <w:szCs w:val="28"/>
              </w:rPr>
            </w:pPr>
            <w:r>
              <w:rPr>
                <w:color w:val="000000"/>
                <w:szCs w:val="28"/>
              </w:rPr>
              <w:t>0</w:t>
            </w:r>
          </w:p>
        </w:tc>
        <w:tc>
          <w:tcPr>
            <w:tcW w:w="945" w:type="dxa"/>
            <w:tcBorders>
              <w:right w:val="single" w:sz="4" w:space="0" w:color="auto"/>
            </w:tcBorders>
            <w:shd w:val="clear" w:color="auto" w:fill="auto"/>
            <w:vAlign w:val="center"/>
          </w:tcPr>
          <w:p w14:paraId="54D6D670" w14:textId="7329FD11" w:rsidR="00746216" w:rsidRDefault="00FA0AAF" w:rsidP="00FA0AAF">
            <w:pPr>
              <w:spacing w:line="240" w:lineRule="auto"/>
              <w:jc w:val="center"/>
              <w:rPr>
                <w:color w:val="000000"/>
                <w:szCs w:val="28"/>
              </w:rPr>
            </w:pPr>
            <w:r w:rsidRPr="00FA0AAF">
              <w:rPr>
                <w:color w:val="000000"/>
                <w:szCs w:val="28"/>
              </w:rPr>
              <w:t>50,7</w:t>
            </w:r>
          </w:p>
        </w:tc>
        <w:tc>
          <w:tcPr>
            <w:tcW w:w="916" w:type="dxa"/>
            <w:tcBorders>
              <w:left w:val="single" w:sz="4" w:space="0" w:color="auto"/>
              <w:right w:val="single" w:sz="4" w:space="0" w:color="auto"/>
            </w:tcBorders>
            <w:shd w:val="clear" w:color="auto" w:fill="auto"/>
            <w:vAlign w:val="center"/>
          </w:tcPr>
          <w:p w14:paraId="50ED69F7" w14:textId="0FC1E255" w:rsidR="00746216" w:rsidRDefault="00A4227D" w:rsidP="00FA0AAF">
            <w:pPr>
              <w:spacing w:line="240" w:lineRule="auto"/>
              <w:jc w:val="center"/>
              <w:rPr>
                <w:color w:val="000000"/>
                <w:szCs w:val="28"/>
              </w:rPr>
            </w:pPr>
            <w:r>
              <w:rPr>
                <w:color w:val="000000"/>
                <w:szCs w:val="28"/>
              </w:rPr>
              <w:t>75,6</w:t>
            </w:r>
          </w:p>
        </w:tc>
        <w:tc>
          <w:tcPr>
            <w:tcW w:w="986" w:type="dxa"/>
            <w:tcBorders>
              <w:left w:val="single" w:sz="4" w:space="0" w:color="auto"/>
              <w:right w:val="single" w:sz="4" w:space="0" w:color="auto"/>
            </w:tcBorders>
            <w:shd w:val="clear" w:color="auto" w:fill="auto"/>
            <w:vAlign w:val="center"/>
          </w:tcPr>
          <w:p w14:paraId="3F071C6C" w14:textId="67E38741" w:rsidR="00746216" w:rsidRPr="002846CA" w:rsidRDefault="00A4227D" w:rsidP="00FA0AAF">
            <w:pPr>
              <w:spacing w:line="240" w:lineRule="auto"/>
              <w:jc w:val="center"/>
              <w:rPr>
                <w:color w:val="000000"/>
                <w:szCs w:val="28"/>
              </w:rPr>
            </w:pPr>
            <w:r>
              <w:rPr>
                <w:color w:val="000000"/>
                <w:szCs w:val="28"/>
              </w:rPr>
              <w:t>84,5</w:t>
            </w:r>
          </w:p>
        </w:tc>
        <w:tc>
          <w:tcPr>
            <w:tcW w:w="877" w:type="dxa"/>
            <w:tcBorders>
              <w:left w:val="single" w:sz="4" w:space="0" w:color="auto"/>
            </w:tcBorders>
            <w:shd w:val="clear" w:color="auto" w:fill="auto"/>
            <w:vAlign w:val="center"/>
          </w:tcPr>
          <w:p w14:paraId="0EDA2019" w14:textId="35520298" w:rsidR="00746216" w:rsidRPr="002846CA" w:rsidRDefault="00A4227D" w:rsidP="00FA0AAF">
            <w:pPr>
              <w:spacing w:line="240" w:lineRule="auto"/>
              <w:jc w:val="center"/>
              <w:rPr>
                <w:color w:val="000000"/>
                <w:szCs w:val="28"/>
              </w:rPr>
            </w:pPr>
            <w:r>
              <w:rPr>
                <w:color w:val="000000"/>
                <w:szCs w:val="28"/>
              </w:rPr>
              <w:t>84,5</w:t>
            </w:r>
          </w:p>
        </w:tc>
        <w:tc>
          <w:tcPr>
            <w:tcW w:w="850" w:type="dxa"/>
            <w:tcBorders>
              <w:right w:val="single" w:sz="4" w:space="0" w:color="auto"/>
            </w:tcBorders>
            <w:shd w:val="clear" w:color="auto" w:fill="auto"/>
            <w:vAlign w:val="center"/>
          </w:tcPr>
          <w:p w14:paraId="610E0FC9" w14:textId="6ED258CF" w:rsidR="00746216" w:rsidRPr="002846CA" w:rsidRDefault="00A4227D" w:rsidP="00FA0AAF">
            <w:pPr>
              <w:spacing w:line="240" w:lineRule="auto"/>
              <w:jc w:val="center"/>
              <w:rPr>
                <w:color w:val="000000"/>
                <w:szCs w:val="28"/>
              </w:rPr>
            </w:pPr>
            <w:r>
              <w:rPr>
                <w:color w:val="000000"/>
                <w:szCs w:val="28"/>
              </w:rPr>
              <w:t>64,5</w:t>
            </w:r>
          </w:p>
        </w:tc>
        <w:tc>
          <w:tcPr>
            <w:tcW w:w="911" w:type="dxa"/>
            <w:tcBorders>
              <w:left w:val="single" w:sz="4" w:space="0" w:color="auto"/>
              <w:right w:val="single" w:sz="4" w:space="0" w:color="auto"/>
            </w:tcBorders>
            <w:shd w:val="clear" w:color="auto" w:fill="auto"/>
            <w:vAlign w:val="center"/>
          </w:tcPr>
          <w:p w14:paraId="73806E67" w14:textId="4366CB79" w:rsidR="00746216" w:rsidRPr="002846CA" w:rsidRDefault="00A4227D" w:rsidP="00FA0AAF">
            <w:pPr>
              <w:spacing w:line="240" w:lineRule="auto"/>
              <w:jc w:val="center"/>
              <w:rPr>
                <w:color w:val="000000"/>
                <w:szCs w:val="28"/>
              </w:rPr>
            </w:pPr>
            <w:r>
              <w:rPr>
                <w:color w:val="000000"/>
                <w:szCs w:val="28"/>
              </w:rPr>
              <w:t>64,5</w:t>
            </w:r>
          </w:p>
        </w:tc>
      </w:tr>
      <w:tr w:rsidR="00327E7E" w:rsidRPr="00160BF6" w14:paraId="105A8940" w14:textId="77777777" w:rsidTr="00A07F55">
        <w:trPr>
          <w:trHeight w:val="937"/>
        </w:trPr>
        <w:tc>
          <w:tcPr>
            <w:tcW w:w="5637" w:type="dxa"/>
            <w:shd w:val="clear" w:color="auto" w:fill="auto"/>
            <w:vAlign w:val="center"/>
          </w:tcPr>
          <w:p w14:paraId="450D152E" w14:textId="02DE7591" w:rsidR="00D72FDC" w:rsidRDefault="005C6442" w:rsidP="00D72FDC">
            <w:pPr>
              <w:spacing w:line="240" w:lineRule="atLeast"/>
              <w:rPr>
                <w:rFonts w:eastAsia="Arial Unicode MS"/>
                <w:color w:val="000000"/>
                <w:szCs w:val="28"/>
              </w:rPr>
            </w:pPr>
            <w:r>
              <w:t>6</w:t>
            </w:r>
            <w:r w:rsidR="00774D8D">
              <w:t>.</w:t>
            </w:r>
            <w:r w:rsidR="00237526">
              <w:t> </w:t>
            </w:r>
            <w:r w:rsidR="00327E7E" w:rsidRPr="008019B5">
              <w:t xml:space="preserve">Количество </w:t>
            </w:r>
            <w:r w:rsidR="00D72FDC">
              <w:rPr>
                <w:szCs w:val="28"/>
              </w:rPr>
              <w:t>проектов по обустройству инженерной инфраструктур</w:t>
            </w:r>
            <w:r w:rsidR="00D72FDC" w:rsidRPr="00DD0F0E">
              <w:rPr>
                <w:szCs w:val="28"/>
              </w:rPr>
              <w:t>ой</w:t>
            </w:r>
            <w:r w:rsidR="00D72FDC">
              <w:rPr>
                <w:szCs w:val="28"/>
              </w:rPr>
              <w:t xml:space="preserve"> и благоустройству площадок, расположенных на сельских территориях, под компактную жилищную застройку, ед.</w:t>
            </w:r>
          </w:p>
        </w:tc>
        <w:tc>
          <w:tcPr>
            <w:tcW w:w="3291" w:type="dxa"/>
            <w:gridSpan w:val="2"/>
            <w:shd w:val="clear" w:color="auto" w:fill="auto"/>
            <w:vAlign w:val="center"/>
          </w:tcPr>
          <w:p w14:paraId="21F251C4" w14:textId="248C231D" w:rsidR="00327E7E" w:rsidRDefault="00774D8D" w:rsidP="00B12549">
            <w:pPr>
              <w:spacing w:line="240" w:lineRule="auto"/>
              <w:jc w:val="center"/>
              <w:rPr>
                <w:rFonts w:eastAsia="Arial Unicode MS"/>
                <w:color w:val="000000"/>
                <w:szCs w:val="28"/>
              </w:rPr>
            </w:pPr>
            <w:r>
              <w:rPr>
                <w:rFonts w:eastAsia="Arial Unicode MS"/>
                <w:color w:val="000000"/>
                <w:szCs w:val="28"/>
              </w:rPr>
              <w:t>основной</w:t>
            </w:r>
          </w:p>
        </w:tc>
        <w:tc>
          <w:tcPr>
            <w:tcW w:w="1490" w:type="dxa"/>
            <w:shd w:val="clear" w:color="auto" w:fill="auto"/>
            <w:vAlign w:val="center"/>
          </w:tcPr>
          <w:p w14:paraId="68378DB0" w14:textId="271D7F94" w:rsidR="00327E7E" w:rsidRDefault="008B1C4B" w:rsidP="00763C86">
            <w:pPr>
              <w:spacing w:line="240" w:lineRule="auto"/>
              <w:jc w:val="center"/>
              <w:rPr>
                <w:color w:val="000000"/>
                <w:szCs w:val="28"/>
              </w:rPr>
            </w:pPr>
            <w:r>
              <w:rPr>
                <w:color w:val="000000"/>
                <w:szCs w:val="28"/>
              </w:rPr>
              <w:t>1</w:t>
            </w:r>
            <w:r w:rsidR="00763C86">
              <w:rPr>
                <w:color w:val="000000"/>
                <w:szCs w:val="28"/>
              </w:rPr>
              <w:t>8</w:t>
            </w:r>
          </w:p>
        </w:tc>
        <w:tc>
          <w:tcPr>
            <w:tcW w:w="945" w:type="dxa"/>
            <w:tcBorders>
              <w:right w:val="single" w:sz="4" w:space="0" w:color="auto"/>
            </w:tcBorders>
            <w:shd w:val="clear" w:color="auto" w:fill="auto"/>
            <w:vAlign w:val="center"/>
          </w:tcPr>
          <w:p w14:paraId="36438FB3" w14:textId="702AD091" w:rsidR="00327E7E" w:rsidRDefault="008739C8" w:rsidP="00327E7E">
            <w:pPr>
              <w:spacing w:line="240" w:lineRule="auto"/>
              <w:jc w:val="center"/>
              <w:rPr>
                <w:color w:val="000000"/>
                <w:szCs w:val="28"/>
              </w:rPr>
            </w:pPr>
            <w:r>
              <w:rPr>
                <w:color w:val="000000"/>
                <w:szCs w:val="28"/>
              </w:rPr>
              <w:t>42</w:t>
            </w:r>
          </w:p>
        </w:tc>
        <w:tc>
          <w:tcPr>
            <w:tcW w:w="916" w:type="dxa"/>
            <w:tcBorders>
              <w:left w:val="single" w:sz="4" w:space="0" w:color="auto"/>
              <w:right w:val="single" w:sz="4" w:space="0" w:color="auto"/>
            </w:tcBorders>
            <w:shd w:val="clear" w:color="auto" w:fill="auto"/>
            <w:vAlign w:val="center"/>
          </w:tcPr>
          <w:p w14:paraId="58EC9C0B" w14:textId="35904D94" w:rsidR="00327E7E" w:rsidRDefault="008739C8" w:rsidP="00327E7E">
            <w:pPr>
              <w:spacing w:line="240" w:lineRule="auto"/>
              <w:jc w:val="center"/>
              <w:rPr>
                <w:color w:val="000000"/>
                <w:szCs w:val="28"/>
              </w:rPr>
            </w:pPr>
            <w:r>
              <w:rPr>
                <w:color w:val="000000"/>
                <w:szCs w:val="28"/>
              </w:rPr>
              <w:t>220</w:t>
            </w:r>
          </w:p>
        </w:tc>
        <w:tc>
          <w:tcPr>
            <w:tcW w:w="986" w:type="dxa"/>
            <w:tcBorders>
              <w:left w:val="single" w:sz="4" w:space="0" w:color="auto"/>
              <w:right w:val="single" w:sz="4" w:space="0" w:color="auto"/>
            </w:tcBorders>
            <w:shd w:val="clear" w:color="auto" w:fill="auto"/>
            <w:vAlign w:val="center"/>
          </w:tcPr>
          <w:p w14:paraId="082B3FEB" w14:textId="7BFCE6D3" w:rsidR="00327E7E" w:rsidRPr="002846CA" w:rsidRDefault="008739C8" w:rsidP="002737AC">
            <w:pPr>
              <w:spacing w:line="240" w:lineRule="auto"/>
              <w:jc w:val="center"/>
              <w:rPr>
                <w:color w:val="000000"/>
                <w:szCs w:val="28"/>
              </w:rPr>
            </w:pPr>
            <w:r>
              <w:rPr>
                <w:color w:val="000000"/>
                <w:szCs w:val="28"/>
              </w:rPr>
              <w:t>280</w:t>
            </w:r>
          </w:p>
        </w:tc>
        <w:tc>
          <w:tcPr>
            <w:tcW w:w="877" w:type="dxa"/>
            <w:tcBorders>
              <w:left w:val="single" w:sz="4" w:space="0" w:color="auto"/>
            </w:tcBorders>
            <w:shd w:val="clear" w:color="auto" w:fill="auto"/>
            <w:vAlign w:val="center"/>
          </w:tcPr>
          <w:p w14:paraId="7E3FDFC0" w14:textId="30303878" w:rsidR="00327E7E" w:rsidRPr="002846CA" w:rsidRDefault="008739C8" w:rsidP="002737AC">
            <w:pPr>
              <w:spacing w:line="240" w:lineRule="auto"/>
              <w:jc w:val="center"/>
              <w:rPr>
                <w:color w:val="000000"/>
                <w:szCs w:val="28"/>
              </w:rPr>
            </w:pPr>
            <w:r>
              <w:rPr>
                <w:color w:val="000000"/>
                <w:szCs w:val="28"/>
              </w:rPr>
              <w:t>260</w:t>
            </w:r>
          </w:p>
        </w:tc>
        <w:tc>
          <w:tcPr>
            <w:tcW w:w="850" w:type="dxa"/>
            <w:tcBorders>
              <w:right w:val="single" w:sz="4" w:space="0" w:color="auto"/>
            </w:tcBorders>
            <w:shd w:val="clear" w:color="auto" w:fill="auto"/>
            <w:vAlign w:val="center"/>
          </w:tcPr>
          <w:p w14:paraId="7377D098" w14:textId="44F32B2F" w:rsidR="00327E7E" w:rsidRPr="002846CA" w:rsidRDefault="008739C8" w:rsidP="002737AC">
            <w:pPr>
              <w:spacing w:line="240" w:lineRule="auto"/>
              <w:jc w:val="center"/>
              <w:rPr>
                <w:color w:val="000000"/>
                <w:szCs w:val="28"/>
              </w:rPr>
            </w:pPr>
            <w:r>
              <w:rPr>
                <w:color w:val="000000"/>
                <w:szCs w:val="28"/>
              </w:rPr>
              <w:t>265</w:t>
            </w:r>
          </w:p>
        </w:tc>
        <w:tc>
          <w:tcPr>
            <w:tcW w:w="911" w:type="dxa"/>
            <w:tcBorders>
              <w:left w:val="single" w:sz="4" w:space="0" w:color="auto"/>
              <w:right w:val="single" w:sz="4" w:space="0" w:color="auto"/>
            </w:tcBorders>
            <w:shd w:val="clear" w:color="auto" w:fill="auto"/>
            <w:vAlign w:val="center"/>
          </w:tcPr>
          <w:p w14:paraId="568A3D32" w14:textId="3FCC90E0" w:rsidR="00327E7E" w:rsidRPr="002846CA" w:rsidRDefault="008739C8" w:rsidP="002737AC">
            <w:pPr>
              <w:spacing w:line="240" w:lineRule="auto"/>
              <w:jc w:val="center"/>
              <w:rPr>
                <w:color w:val="000000"/>
                <w:szCs w:val="28"/>
              </w:rPr>
            </w:pPr>
            <w:r>
              <w:rPr>
                <w:color w:val="000000"/>
                <w:szCs w:val="28"/>
              </w:rPr>
              <w:t>250</w:t>
            </w:r>
          </w:p>
        </w:tc>
      </w:tr>
    </w:tbl>
    <w:p w14:paraId="28E7E98D" w14:textId="77777777" w:rsidR="00744C3C" w:rsidRPr="00744C3C" w:rsidRDefault="00744C3C" w:rsidP="00744C3C">
      <w:pPr>
        <w:rPr>
          <w:vanish/>
        </w:rPr>
      </w:pPr>
    </w:p>
    <w:tbl>
      <w:tblPr>
        <w:tblpPr w:leftFromText="180" w:rightFromText="180" w:vertAnchor="text" w:horzAnchor="margin" w:tblpX="250" w:tblpY="373"/>
        <w:tblW w:w="15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67"/>
      </w:tblGrid>
      <w:tr w:rsidR="00CC6576" w:rsidRPr="00160BF6" w14:paraId="291E4D07" w14:textId="77777777" w:rsidTr="003A4375">
        <w:trPr>
          <w:trHeight w:val="390"/>
        </w:trPr>
        <w:tc>
          <w:tcPr>
            <w:tcW w:w="15167" w:type="dxa"/>
            <w:shd w:val="clear" w:color="auto" w:fill="auto"/>
            <w:vAlign w:val="center"/>
            <w:hideMark/>
          </w:tcPr>
          <w:p w14:paraId="63F7810A" w14:textId="77777777" w:rsidR="00CC6576" w:rsidRPr="00160BF6" w:rsidRDefault="00CC6576" w:rsidP="00974697">
            <w:pPr>
              <w:spacing w:line="240" w:lineRule="auto"/>
              <w:jc w:val="center"/>
              <w:rPr>
                <w:b/>
                <w:bCs/>
                <w:color w:val="000000"/>
                <w:szCs w:val="28"/>
              </w:rPr>
            </w:pPr>
            <w:r w:rsidRPr="00160BF6">
              <w:rPr>
                <w:rFonts w:eastAsia="Arial Unicode MS"/>
                <w:b/>
                <w:bCs/>
                <w:color w:val="000000"/>
                <w:szCs w:val="28"/>
              </w:rPr>
              <w:t>Результаты проекта</w:t>
            </w:r>
          </w:p>
        </w:tc>
      </w:tr>
      <w:tr w:rsidR="00CC6576" w:rsidRPr="00160BF6" w14:paraId="08A6B08E" w14:textId="77777777" w:rsidTr="003A4375">
        <w:trPr>
          <w:trHeight w:val="750"/>
        </w:trPr>
        <w:tc>
          <w:tcPr>
            <w:tcW w:w="15167" w:type="dxa"/>
            <w:shd w:val="clear" w:color="auto" w:fill="auto"/>
            <w:vAlign w:val="center"/>
            <w:hideMark/>
          </w:tcPr>
          <w:p w14:paraId="1EC91FB0" w14:textId="052B3560" w:rsidR="00B045E3" w:rsidRPr="00837FE4" w:rsidRDefault="00CC6576" w:rsidP="00837FE4">
            <w:pPr>
              <w:spacing w:line="240" w:lineRule="auto"/>
              <w:rPr>
                <w:b/>
                <w:bCs/>
                <w:color w:val="000000"/>
                <w:szCs w:val="28"/>
              </w:rPr>
            </w:pPr>
            <w:r w:rsidRPr="00837FE4">
              <w:rPr>
                <w:b/>
                <w:bCs/>
                <w:color w:val="000000"/>
                <w:szCs w:val="28"/>
              </w:rPr>
              <w:t>В рамках реализации ведомственного проекта</w:t>
            </w:r>
            <w:r w:rsidR="00B045E3" w:rsidRPr="00837FE4">
              <w:rPr>
                <w:b/>
                <w:bCs/>
                <w:color w:val="000000"/>
                <w:szCs w:val="28"/>
              </w:rPr>
              <w:t xml:space="preserve"> </w:t>
            </w:r>
            <w:r w:rsidR="000A1A06" w:rsidRPr="00837FE4">
              <w:rPr>
                <w:b/>
                <w:bCs/>
                <w:color w:val="000000"/>
                <w:szCs w:val="28"/>
              </w:rPr>
              <w:t>«Развитие жилищного строительства на сельских территориях и п</w:t>
            </w:r>
            <w:r w:rsidR="00F90C9A">
              <w:rPr>
                <w:b/>
                <w:bCs/>
                <w:color w:val="000000"/>
                <w:szCs w:val="28"/>
              </w:rPr>
              <w:t>овышение уровня благоустройства</w:t>
            </w:r>
            <w:r w:rsidR="00F90C9A">
              <w:t xml:space="preserve"> </w:t>
            </w:r>
            <w:r w:rsidR="00F90C9A" w:rsidRPr="00F90C9A">
              <w:rPr>
                <w:b/>
                <w:bCs/>
                <w:color w:val="000000"/>
                <w:szCs w:val="28"/>
              </w:rPr>
              <w:t xml:space="preserve">домовладений </w:t>
            </w:r>
            <w:r w:rsidR="000A1A06" w:rsidRPr="00837FE4">
              <w:rPr>
                <w:b/>
                <w:bCs/>
                <w:color w:val="000000"/>
                <w:szCs w:val="28"/>
              </w:rPr>
              <w:t>»</w:t>
            </w:r>
            <w:r w:rsidR="00B045E3" w:rsidRPr="00837FE4">
              <w:rPr>
                <w:b/>
                <w:bCs/>
                <w:color w:val="000000"/>
                <w:szCs w:val="28"/>
              </w:rPr>
              <w:t>:</w:t>
            </w:r>
            <w:r w:rsidR="00E26BE3" w:rsidRPr="00837FE4">
              <w:rPr>
                <w:b/>
                <w:bCs/>
                <w:color w:val="000000"/>
                <w:szCs w:val="28"/>
              </w:rPr>
              <w:t xml:space="preserve"> </w:t>
            </w:r>
          </w:p>
          <w:p w14:paraId="7942F730" w14:textId="194070BE" w:rsidR="00837FE4" w:rsidRPr="00837FE4" w:rsidRDefault="003431FC" w:rsidP="00837FE4">
            <w:pPr>
              <w:pStyle w:val="ConsPlusNormal"/>
              <w:rPr>
                <w:rFonts w:ascii="Times New Roman" w:hAnsi="Times New Roman" w:cs="Times New Roman"/>
                <w:bCs/>
                <w:color w:val="000000"/>
                <w:sz w:val="28"/>
                <w:szCs w:val="28"/>
              </w:rPr>
            </w:pPr>
            <w:r>
              <w:rPr>
                <w:rFonts w:ascii="Times New Roman" w:hAnsi="Times New Roman" w:cs="Times New Roman"/>
                <w:bCs/>
                <w:color w:val="000000"/>
                <w:sz w:val="28"/>
                <w:szCs w:val="28"/>
              </w:rPr>
              <w:t>1</w:t>
            </w:r>
            <w:r w:rsidR="00837FE4">
              <w:rPr>
                <w:rFonts w:ascii="Times New Roman" w:hAnsi="Times New Roman" w:cs="Times New Roman"/>
                <w:bCs/>
                <w:color w:val="000000"/>
                <w:sz w:val="28"/>
                <w:szCs w:val="28"/>
              </w:rPr>
              <w:t>. Пос</w:t>
            </w:r>
            <w:r w:rsidR="00837FE4" w:rsidRPr="00837FE4">
              <w:rPr>
                <w:rFonts w:ascii="Times New Roman" w:hAnsi="Times New Roman" w:cs="Times New Roman"/>
                <w:bCs/>
                <w:color w:val="000000"/>
                <w:sz w:val="28"/>
                <w:szCs w:val="28"/>
              </w:rPr>
              <w:t>троит</w:t>
            </w:r>
            <w:r w:rsidR="00837FE4">
              <w:rPr>
                <w:rFonts w:ascii="Times New Roman" w:hAnsi="Times New Roman" w:cs="Times New Roman"/>
                <w:bCs/>
                <w:color w:val="000000"/>
                <w:sz w:val="28"/>
                <w:szCs w:val="28"/>
              </w:rPr>
              <w:t>ь</w:t>
            </w:r>
            <w:r w:rsidR="00837FE4" w:rsidRPr="00837FE4">
              <w:rPr>
                <w:rFonts w:ascii="Times New Roman" w:hAnsi="Times New Roman" w:cs="Times New Roman"/>
                <w:bCs/>
                <w:color w:val="000000"/>
                <w:sz w:val="28"/>
                <w:szCs w:val="28"/>
              </w:rPr>
              <w:t xml:space="preserve"> (приобр</w:t>
            </w:r>
            <w:r w:rsidR="00837FE4">
              <w:rPr>
                <w:rFonts w:ascii="Times New Roman" w:hAnsi="Times New Roman" w:cs="Times New Roman"/>
                <w:bCs/>
                <w:color w:val="000000"/>
                <w:sz w:val="28"/>
                <w:szCs w:val="28"/>
              </w:rPr>
              <w:t>ести</w:t>
            </w:r>
            <w:r w:rsidR="00837FE4" w:rsidRPr="00837FE4">
              <w:rPr>
                <w:rFonts w:ascii="Times New Roman" w:hAnsi="Times New Roman" w:cs="Times New Roman"/>
                <w:bCs/>
                <w:color w:val="000000"/>
                <w:sz w:val="28"/>
                <w:szCs w:val="28"/>
              </w:rPr>
              <w:t>) 886,1 тыс. кв. метров</w:t>
            </w:r>
            <w:r w:rsidR="00837FE4">
              <w:rPr>
                <w:rFonts w:ascii="Times New Roman" w:hAnsi="Times New Roman" w:cs="Times New Roman"/>
                <w:bCs/>
                <w:color w:val="000000"/>
                <w:sz w:val="28"/>
                <w:szCs w:val="28"/>
              </w:rPr>
              <w:t xml:space="preserve"> </w:t>
            </w:r>
            <w:r w:rsidR="00837FE4" w:rsidRPr="00837FE4">
              <w:rPr>
                <w:rFonts w:ascii="Times New Roman" w:hAnsi="Times New Roman" w:cs="Times New Roman"/>
                <w:bCs/>
                <w:color w:val="000000"/>
                <w:sz w:val="28"/>
                <w:szCs w:val="28"/>
              </w:rPr>
              <w:t xml:space="preserve">оборудованного всеми видами благоустройства жилья для </w:t>
            </w:r>
            <w:r w:rsidR="005851C0">
              <w:rPr>
                <w:rFonts w:ascii="Times New Roman" w:hAnsi="Times New Roman" w:cs="Times New Roman"/>
                <w:bCs/>
                <w:color w:val="000000"/>
                <w:sz w:val="28"/>
                <w:szCs w:val="28"/>
              </w:rPr>
              <w:t xml:space="preserve">12,3 тыс. </w:t>
            </w:r>
            <w:r w:rsidR="00837FE4" w:rsidRPr="00837FE4">
              <w:rPr>
                <w:rFonts w:ascii="Times New Roman" w:hAnsi="Times New Roman" w:cs="Times New Roman"/>
                <w:bCs/>
                <w:color w:val="000000"/>
                <w:sz w:val="28"/>
                <w:szCs w:val="28"/>
              </w:rPr>
              <w:t xml:space="preserve">граждан, проживающих </w:t>
            </w:r>
            <w:r w:rsidR="00F735CC">
              <w:rPr>
                <w:rFonts w:ascii="Times New Roman" w:hAnsi="Times New Roman" w:cs="Times New Roman"/>
                <w:bCs/>
                <w:color w:val="000000"/>
                <w:sz w:val="28"/>
                <w:szCs w:val="28"/>
              </w:rPr>
              <w:t xml:space="preserve">и работающих </w:t>
            </w:r>
            <w:r w:rsidR="00837FE4" w:rsidRPr="00837FE4">
              <w:rPr>
                <w:rFonts w:ascii="Times New Roman" w:hAnsi="Times New Roman" w:cs="Times New Roman"/>
                <w:bCs/>
                <w:color w:val="000000"/>
                <w:sz w:val="28"/>
                <w:szCs w:val="28"/>
              </w:rPr>
              <w:t>на сельских территориях</w:t>
            </w:r>
          </w:p>
          <w:p w14:paraId="1911E8D2" w14:textId="0F37C5E5" w:rsidR="00837FE4" w:rsidRDefault="003431FC" w:rsidP="00837FE4">
            <w:pPr>
              <w:pStyle w:val="ConsPlusNormal"/>
              <w:rPr>
                <w:rFonts w:ascii="Times New Roman" w:hAnsi="Times New Roman" w:cs="Times New Roman"/>
                <w:bCs/>
                <w:color w:val="000000"/>
                <w:sz w:val="28"/>
                <w:szCs w:val="28"/>
              </w:rPr>
            </w:pPr>
            <w:r>
              <w:rPr>
                <w:rFonts w:ascii="Times New Roman" w:hAnsi="Times New Roman" w:cs="Times New Roman"/>
                <w:bCs/>
                <w:color w:val="000000"/>
                <w:sz w:val="28"/>
                <w:szCs w:val="28"/>
              </w:rPr>
              <w:t>2</w:t>
            </w:r>
            <w:r w:rsidR="00837FE4">
              <w:rPr>
                <w:rFonts w:ascii="Times New Roman" w:hAnsi="Times New Roman" w:cs="Times New Roman"/>
                <w:bCs/>
                <w:color w:val="000000"/>
                <w:sz w:val="28"/>
                <w:szCs w:val="28"/>
              </w:rPr>
              <w:t xml:space="preserve">. Построить </w:t>
            </w:r>
            <w:r w:rsidR="00DC0B0A">
              <w:rPr>
                <w:rFonts w:ascii="Times New Roman" w:hAnsi="Times New Roman" w:cs="Times New Roman"/>
                <w:bCs/>
                <w:color w:val="000000"/>
                <w:sz w:val="28"/>
                <w:szCs w:val="28"/>
              </w:rPr>
              <w:t>1454,1 тыс. кв. м жилья</w:t>
            </w:r>
            <w:r w:rsidR="00837FE4" w:rsidRPr="00837FE4">
              <w:rPr>
                <w:rFonts w:ascii="Times New Roman" w:hAnsi="Times New Roman" w:cs="Times New Roman"/>
                <w:bCs/>
                <w:color w:val="000000"/>
                <w:sz w:val="28"/>
                <w:szCs w:val="28"/>
              </w:rPr>
              <w:t xml:space="preserve"> </w:t>
            </w:r>
            <w:r w:rsidR="00DC0B0A">
              <w:rPr>
                <w:rFonts w:ascii="Times New Roman" w:hAnsi="Times New Roman" w:cs="Times New Roman"/>
                <w:bCs/>
                <w:color w:val="000000"/>
                <w:sz w:val="28"/>
                <w:szCs w:val="28"/>
              </w:rPr>
              <w:t xml:space="preserve">по </w:t>
            </w:r>
            <w:r w:rsidR="00837FE4" w:rsidRPr="00837FE4">
              <w:rPr>
                <w:rFonts w:ascii="Times New Roman" w:hAnsi="Times New Roman" w:cs="Times New Roman"/>
                <w:bCs/>
                <w:color w:val="000000"/>
                <w:sz w:val="28"/>
                <w:szCs w:val="28"/>
              </w:rPr>
              <w:t>социально</w:t>
            </w:r>
            <w:r w:rsidR="00DC0B0A">
              <w:rPr>
                <w:rFonts w:ascii="Times New Roman" w:hAnsi="Times New Roman" w:cs="Times New Roman"/>
                <w:bCs/>
                <w:color w:val="000000"/>
                <w:sz w:val="28"/>
                <w:szCs w:val="28"/>
              </w:rPr>
              <w:t>му</w:t>
            </w:r>
            <w:r w:rsidR="00837FE4" w:rsidRPr="00837FE4">
              <w:rPr>
                <w:rFonts w:ascii="Times New Roman" w:hAnsi="Times New Roman" w:cs="Times New Roman"/>
                <w:bCs/>
                <w:color w:val="000000"/>
                <w:sz w:val="28"/>
                <w:szCs w:val="28"/>
              </w:rPr>
              <w:t xml:space="preserve"> найм</w:t>
            </w:r>
            <w:r w:rsidR="00DC0B0A">
              <w:rPr>
                <w:rFonts w:ascii="Times New Roman" w:hAnsi="Times New Roman" w:cs="Times New Roman"/>
                <w:bCs/>
                <w:color w:val="000000"/>
                <w:sz w:val="28"/>
                <w:szCs w:val="28"/>
              </w:rPr>
              <w:t>у</w:t>
            </w:r>
            <w:r w:rsidR="00837FE4" w:rsidRPr="00837FE4">
              <w:rPr>
                <w:rFonts w:ascii="Times New Roman" w:hAnsi="Times New Roman" w:cs="Times New Roman"/>
                <w:bCs/>
                <w:color w:val="000000"/>
                <w:sz w:val="28"/>
                <w:szCs w:val="28"/>
              </w:rPr>
              <w:t xml:space="preserve"> для 13</w:t>
            </w:r>
            <w:r w:rsidR="00C80F93">
              <w:rPr>
                <w:rFonts w:ascii="Times New Roman" w:hAnsi="Times New Roman" w:cs="Times New Roman"/>
                <w:bCs/>
                <w:color w:val="000000"/>
                <w:sz w:val="28"/>
                <w:szCs w:val="28"/>
              </w:rPr>
              <w:t>,2</w:t>
            </w:r>
            <w:r w:rsidR="00837FE4" w:rsidRPr="00837FE4">
              <w:rPr>
                <w:rFonts w:ascii="Times New Roman" w:hAnsi="Times New Roman" w:cs="Times New Roman"/>
                <w:bCs/>
                <w:color w:val="000000"/>
                <w:sz w:val="28"/>
                <w:szCs w:val="28"/>
              </w:rPr>
              <w:t xml:space="preserve"> тыс. граждан, </w:t>
            </w:r>
            <w:r w:rsidR="00F735CC">
              <w:rPr>
                <w:rFonts w:ascii="Times New Roman" w:hAnsi="Times New Roman" w:cs="Times New Roman"/>
                <w:bCs/>
                <w:color w:val="000000"/>
                <w:sz w:val="28"/>
                <w:szCs w:val="28"/>
              </w:rPr>
              <w:t xml:space="preserve">проживающих и </w:t>
            </w:r>
            <w:r w:rsidR="00837FE4" w:rsidRPr="00837FE4">
              <w:rPr>
                <w:rFonts w:ascii="Times New Roman" w:hAnsi="Times New Roman" w:cs="Times New Roman"/>
                <w:bCs/>
                <w:color w:val="000000"/>
                <w:sz w:val="28"/>
                <w:szCs w:val="28"/>
              </w:rPr>
              <w:t>работающих на с</w:t>
            </w:r>
            <w:r w:rsidR="00837FE4">
              <w:rPr>
                <w:rFonts w:ascii="Times New Roman" w:hAnsi="Times New Roman" w:cs="Times New Roman"/>
                <w:bCs/>
                <w:color w:val="000000"/>
                <w:sz w:val="28"/>
                <w:szCs w:val="28"/>
              </w:rPr>
              <w:t>ельских территориях</w:t>
            </w:r>
          </w:p>
          <w:p w14:paraId="4F42919D" w14:textId="1127461F" w:rsidR="005C6442" w:rsidRDefault="003431FC" w:rsidP="00837FE4">
            <w:pPr>
              <w:pStyle w:val="ConsPlusNormal"/>
              <w:rPr>
                <w:rFonts w:ascii="Times New Roman" w:hAnsi="Times New Roman" w:cs="Times New Roman"/>
                <w:bCs/>
                <w:color w:val="000000"/>
                <w:sz w:val="28"/>
                <w:szCs w:val="28"/>
              </w:rPr>
            </w:pPr>
            <w:r>
              <w:rPr>
                <w:rFonts w:ascii="Times New Roman" w:hAnsi="Times New Roman" w:cs="Times New Roman"/>
                <w:bCs/>
                <w:color w:val="000000"/>
                <w:sz w:val="28"/>
                <w:szCs w:val="28"/>
              </w:rPr>
              <w:t>3</w:t>
            </w:r>
            <w:r w:rsidR="005C6442">
              <w:rPr>
                <w:rFonts w:ascii="Times New Roman" w:hAnsi="Times New Roman" w:cs="Times New Roman"/>
                <w:bCs/>
                <w:color w:val="000000"/>
                <w:sz w:val="28"/>
                <w:szCs w:val="28"/>
              </w:rPr>
              <w:t xml:space="preserve">. Построить  </w:t>
            </w:r>
            <w:r w:rsidR="0078588F">
              <w:rPr>
                <w:rFonts w:ascii="Times New Roman" w:hAnsi="Times New Roman" w:cs="Times New Roman"/>
                <w:bCs/>
                <w:color w:val="000000"/>
                <w:sz w:val="28"/>
                <w:szCs w:val="28"/>
              </w:rPr>
              <w:t xml:space="preserve">189,67 </w:t>
            </w:r>
            <w:r w:rsidR="005C6442">
              <w:rPr>
                <w:rFonts w:ascii="Times New Roman" w:hAnsi="Times New Roman" w:cs="Times New Roman"/>
                <w:bCs/>
                <w:color w:val="000000"/>
                <w:sz w:val="28"/>
                <w:szCs w:val="28"/>
              </w:rPr>
              <w:t xml:space="preserve"> тыс. кв. метров жилых домов с использованием деревянного домостроения</w:t>
            </w:r>
          </w:p>
          <w:p w14:paraId="4982C66A" w14:textId="428D9272" w:rsidR="003431FC" w:rsidRDefault="003431FC" w:rsidP="00837FE4">
            <w:pPr>
              <w:pStyle w:val="ConsPlusNormal"/>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4. </w:t>
            </w:r>
            <w:r w:rsidRPr="00837FE4">
              <w:rPr>
                <w:rFonts w:ascii="Times New Roman" w:hAnsi="Times New Roman" w:cs="Times New Roman"/>
                <w:bCs/>
                <w:color w:val="000000"/>
                <w:sz w:val="28"/>
                <w:szCs w:val="28"/>
              </w:rPr>
              <w:t>Обеспеч</w:t>
            </w:r>
            <w:r>
              <w:rPr>
                <w:rFonts w:ascii="Times New Roman" w:hAnsi="Times New Roman" w:cs="Times New Roman"/>
                <w:bCs/>
                <w:color w:val="000000"/>
                <w:sz w:val="28"/>
                <w:szCs w:val="28"/>
              </w:rPr>
              <w:t>ить</w:t>
            </w:r>
            <w:r w:rsidRPr="00837FE4">
              <w:rPr>
                <w:rFonts w:ascii="Times New Roman" w:hAnsi="Times New Roman" w:cs="Times New Roman"/>
                <w:bCs/>
                <w:color w:val="000000"/>
                <w:sz w:val="28"/>
                <w:szCs w:val="28"/>
              </w:rPr>
              <w:t xml:space="preserve"> не менее </w:t>
            </w:r>
            <w:r>
              <w:rPr>
                <w:rFonts w:ascii="Times New Roman" w:hAnsi="Times New Roman" w:cs="Times New Roman"/>
                <w:bCs/>
                <w:color w:val="000000"/>
                <w:sz w:val="28"/>
                <w:szCs w:val="28"/>
              </w:rPr>
              <w:t>201</w:t>
            </w:r>
            <w:r w:rsidRPr="00837FE4">
              <w:rPr>
                <w:rFonts w:ascii="Times New Roman" w:hAnsi="Times New Roman" w:cs="Times New Roman"/>
                <w:bCs/>
                <w:color w:val="000000"/>
                <w:sz w:val="28"/>
                <w:szCs w:val="28"/>
              </w:rPr>
              <w:t xml:space="preserve"> тыс. семей доступным жильем на сельских территориях с использованием и</w:t>
            </w:r>
            <w:r>
              <w:rPr>
                <w:rFonts w:ascii="Times New Roman" w:hAnsi="Times New Roman" w:cs="Times New Roman"/>
                <w:bCs/>
                <w:color w:val="000000"/>
                <w:sz w:val="28"/>
                <w:szCs w:val="28"/>
              </w:rPr>
              <w:t>потечного кредит</w:t>
            </w:r>
            <w:r w:rsidR="008F4AC1">
              <w:rPr>
                <w:rFonts w:ascii="Times New Roman" w:hAnsi="Times New Roman" w:cs="Times New Roman"/>
                <w:bCs/>
                <w:color w:val="000000"/>
                <w:sz w:val="28"/>
                <w:szCs w:val="28"/>
              </w:rPr>
              <w:t>ования</w:t>
            </w:r>
          </w:p>
          <w:p w14:paraId="5F1D87D8" w14:textId="38417A6E" w:rsidR="00837FE4" w:rsidRPr="00837FE4" w:rsidRDefault="005C6442" w:rsidP="00837FE4">
            <w:pPr>
              <w:pStyle w:val="ConsPlusNormal"/>
              <w:rPr>
                <w:rFonts w:ascii="Times New Roman" w:hAnsi="Times New Roman" w:cs="Times New Roman"/>
                <w:bCs/>
                <w:color w:val="000000"/>
                <w:sz w:val="28"/>
                <w:szCs w:val="28"/>
              </w:rPr>
            </w:pPr>
            <w:r>
              <w:rPr>
                <w:rFonts w:ascii="Times New Roman" w:hAnsi="Times New Roman" w:cs="Times New Roman"/>
                <w:bCs/>
                <w:color w:val="000000"/>
                <w:sz w:val="28"/>
                <w:szCs w:val="28"/>
              </w:rPr>
              <w:t>5</w:t>
            </w:r>
            <w:r w:rsidR="00837FE4">
              <w:rPr>
                <w:rFonts w:ascii="Times New Roman" w:hAnsi="Times New Roman" w:cs="Times New Roman"/>
                <w:bCs/>
                <w:color w:val="000000"/>
                <w:sz w:val="28"/>
                <w:szCs w:val="28"/>
              </w:rPr>
              <w:t>. </w:t>
            </w:r>
            <w:r w:rsidR="00837FE4" w:rsidRPr="00837FE4">
              <w:rPr>
                <w:rFonts w:ascii="Times New Roman" w:hAnsi="Times New Roman" w:cs="Times New Roman"/>
                <w:bCs/>
                <w:color w:val="000000"/>
                <w:sz w:val="28"/>
                <w:szCs w:val="28"/>
              </w:rPr>
              <w:t>Повы</w:t>
            </w:r>
            <w:r w:rsidR="00837FE4">
              <w:rPr>
                <w:rFonts w:ascii="Times New Roman" w:hAnsi="Times New Roman" w:cs="Times New Roman"/>
                <w:bCs/>
                <w:color w:val="000000"/>
                <w:sz w:val="28"/>
                <w:szCs w:val="28"/>
              </w:rPr>
              <w:t>сить</w:t>
            </w:r>
            <w:r w:rsidR="00837FE4" w:rsidRPr="00837FE4">
              <w:rPr>
                <w:rFonts w:ascii="Times New Roman" w:hAnsi="Times New Roman" w:cs="Times New Roman"/>
                <w:bCs/>
                <w:color w:val="000000"/>
                <w:sz w:val="28"/>
                <w:szCs w:val="28"/>
              </w:rPr>
              <w:t xml:space="preserve"> уров</w:t>
            </w:r>
            <w:r w:rsidR="00837FE4">
              <w:rPr>
                <w:rFonts w:ascii="Times New Roman" w:hAnsi="Times New Roman" w:cs="Times New Roman"/>
                <w:bCs/>
                <w:color w:val="000000"/>
                <w:sz w:val="28"/>
                <w:szCs w:val="28"/>
              </w:rPr>
              <w:t>ень</w:t>
            </w:r>
            <w:r w:rsidR="00837FE4" w:rsidRPr="00837FE4">
              <w:rPr>
                <w:rFonts w:ascii="Times New Roman" w:hAnsi="Times New Roman" w:cs="Times New Roman"/>
                <w:bCs/>
                <w:color w:val="000000"/>
                <w:sz w:val="28"/>
                <w:szCs w:val="28"/>
              </w:rPr>
              <w:t xml:space="preserve"> благоустройства не менее </w:t>
            </w:r>
            <w:r w:rsidR="00FA0AAF">
              <w:rPr>
                <w:rFonts w:ascii="Times New Roman" w:hAnsi="Times New Roman" w:cs="Times New Roman"/>
                <w:bCs/>
                <w:color w:val="000000"/>
                <w:sz w:val="28"/>
                <w:szCs w:val="28"/>
              </w:rPr>
              <w:t>424</w:t>
            </w:r>
            <w:r w:rsidR="007125D8">
              <w:rPr>
                <w:rFonts w:ascii="Times New Roman" w:hAnsi="Times New Roman" w:cs="Times New Roman"/>
                <w:bCs/>
                <w:color w:val="000000"/>
                <w:sz w:val="28"/>
                <w:szCs w:val="28"/>
              </w:rPr>
              <w:t>,3</w:t>
            </w:r>
            <w:r w:rsidR="00837FE4" w:rsidRPr="00837FE4">
              <w:rPr>
                <w:rFonts w:ascii="Times New Roman" w:hAnsi="Times New Roman" w:cs="Times New Roman"/>
                <w:bCs/>
                <w:color w:val="000000"/>
                <w:sz w:val="28"/>
                <w:szCs w:val="28"/>
              </w:rPr>
              <w:t xml:space="preserve"> тыс. </w:t>
            </w:r>
            <w:r w:rsidR="00FA0AAF">
              <w:rPr>
                <w:rFonts w:ascii="Times New Roman" w:hAnsi="Times New Roman" w:cs="Times New Roman"/>
                <w:bCs/>
                <w:color w:val="000000"/>
                <w:sz w:val="28"/>
                <w:szCs w:val="28"/>
              </w:rPr>
              <w:t>домовладений</w:t>
            </w:r>
            <w:r w:rsidR="00837FE4">
              <w:rPr>
                <w:rFonts w:ascii="Times New Roman" w:hAnsi="Times New Roman" w:cs="Times New Roman"/>
                <w:bCs/>
                <w:color w:val="000000"/>
                <w:sz w:val="28"/>
                <w:szCs w:val="28"/>
              </w:rPr>
              <w:t xml:space="preserve">, </w:t>
            </w:r>
            <w:r w:rsidR="00837FE4" w:rsidRPr="00837FE4">
              <w:rPr>
                <w:rFonts w:ascii="Times New Roman" w:hAnsi="Times New Roman" w:cs="Times New Roman"/>
                <w:bCs/>
                <w:color w:val="000000"/>
                <w:sz w:val="28"/>
                <w:szCs w:val="28"/>
              </w:rPr>
              <w:t>расположенных на сельских территориях</w:t>
            </w:r>
          </w:p>
          <w:p w14:paraId="29755C2D" w14:textId="12D463E7" w:rsidR="00D72FDC" w:rsidRDefault="005C6442" w:rsidP="00D72FDC">
            <w:r>
              <w:rPr>
                <w:bCs/>
                <w:color w:val="000000"/>
                <w:szCs w:val="28"/>
              </w:rPr>
              <w:t>6</w:t>
            </w:r>
            <w:r w:rsidR="00F278F5">
              <w:rPr>
                <w:bCs/>
                <w:color w:val="000000"/>
                <w:szCs w:val="28"/>
              </w:rPr>
              <w:t>. </w:t>
            </w:r>
            <w:r w:rsidR="00976634">
              <w:rPr>
                <w:bCs/>
                <w:color w:val="000000"/>
                <w:szCs w:val="28"/>
              </w:rPr>
              <w:t>Созда</w:t>
            </w:r>
            <w:r w:rsidR="00F278F5">
              <w:rPr>
                <w:bCs/>
                <w:color w:val="000000"/>
                <w:szCs w:val="28"/>
              </w:rPr>
              <w:t xml:space="preserve">ть </w:t>
            </w:r>
            <w:r w:rsidR="00837FE4">
              <w:rPr>
                <w:bCs/>
                <w:color w:val="000000"/>
                <w:szCs w:val="28"/>
              </w:rPr>
              <w:t xml:space="preserve">условия </w:t>
            </w:r>
            <w:r w:rsidR="00976634">
              <w:rPr>
                <w:bCs/>
                <w:color w:val="000000"/>
                <w:szCs w:val="28"/>
              </w:rPr>
              <w:t xml:space="preserve"> </w:t>
            </w:r>
            <w:r w:rsidR="00F278F5">
              <w:rPr>
                <w:bCs/>
                <w:color w:val="000000"/>
                <w:szCs w:val="28"/>
              </w:rPr>
              <w:t>для строительства жилья в населенных пунктах,</w:t>
            </w:r>
            <w:r w:rsidR="00EE78FB">
              <w:rPr>
                <w:bCs/>
                <w:color w:val="000000"/>
                <w:szCs w:val="28"/>
              </w:rPr>
              <w:t xml:space="preserve"> расположенных на сельских территориях, </w:t>
            </w:r>
            <w:r w:rsidR="00D72FDC">
              <w:rPr>
                <w:szCs w:val="28"/>
              </w:rPr>
              <w:t xml:space="preserve"> обеспечив </w:t>
            </w:r>
            <w:r w:rsidR="00812084">
              <w:rPr>
                <w:szCs w:val="28"/>
              </w:rPr>
              <w:t xml:space="preserve">объектами </w:t>
            </w:r>
            <w:r w:rsidR="00D72FDC">
              <w:rPr>
                <w:szCs w:val="28"/>
              </w:rPr>
              <w:t>инженерной инфраструктур</w:t>
            </w:r>
            <w:r w:rsidR="00812084">
              <w:rPr>
                <w:szCs w:val="28"/>
              </w:rPr>
              <w:t>ы</w:t>
            </w:r>
            <w:r w:rsidR="00D72FDC">
              <w:rPr>
                <w:szCs w:val="28"/>
              </w:rPr>
              <w:t xml:space="preserve"> и благоустройством </w:t>
            </w:r>
            <w:r w:rsidR="00D72FDC">
              <w:rPr>
                <w:bCs/>
                <w:color w:val="000000"/>
                <w:szCs w:val="28"/>
              </w:rPr>
              <w:t xml:space="preserve">1 317 </w:t>
            </w:r>
            <w:r w:rsidR="00D72FDC">
              <w:rPr>
                <w:szCs w:val="28"/>
              </w:rPr>
              <w:t>площадок под компактную жилищную застройку</w:t>
            </w:r>
          </w:p>
          <w:p w14:paraId="30C820FF" w14:textId="2B0CB906" w:rsidR="00CC6576" w:rsidRPr="00160BF6" w:rsidRDefault="00CC6576" w:rsidP="00D72FDC">
            <w:pPr>
              <w:spacing w:line="240" w:lineRule="auto"/>
              <w:rPr>
                <w:bCs/>
                <w:color w:val="000000"/>
                <w:szCs w:val="28"/>
              </w:rPr>
            </w:pPr>
          </w:p>
        </w:tc>
      </w:tr>
    </w:tbl>
    <w:p w14:paraId="7DCFE9DC" w14:textId="77777777" w:rsidR="00852263" w:rsidRDefault="00852263">
      <w:pPr>
        <w:rPr>
          <w:szCs w:val="28"/>
        </w:rPr>
      </w:pPr>
    </w:p>
    <w:p w14:paraId="2C68FDF9" w14:textId="77777777" w:rsidR="00DC0B0A" w:rsidRDefault="00DC0B0A">
      <w:pPr>
        <w:rPr>
          <w:szCs w:val="28"/>
        </w:rPr>
      </w:pPr>
    </w:p>
    <w:p w14:paraId="2B50FC91" w14:textId="77777777" w:rsidR="00D72FDC" w:rsidRDefault="00D72FDC">
      <w:pPr>
        <w:rPr>
          <w:szCs w:val="28"/>
        </w:rPr>
      </w:pPr>
    </w:p>
    <w:p w14:paraId="6B284E55" w14:textId="77777777" w:rsidR="00EA1EA2" w:rsidRPr="00160BF6" w:rsidRDefault="00EA1EA2" w:rsidP="00127553">
      <w:pPr>
        <w:spacing w:line="240" w:lineRule="atLeast"/>
        <w:jc w:val="center"/>
        <w:rPr>
          <w:szCs w:val="28"/>
        </w:rPr>
      </w:pPr>
      <w:r w:rsidRPr="00160BF6">
        <w:rPr>
          <w:szCs w:val="28"/>
        </w:rPr>
        <w:t>3. </w:t>
      </w:r>
      <w:r w:rsidRPr="00160BF6">
        <w:rPr>
          <w:rFonts w:eastAsia="Arial Unicode MS"/>
          <w:szCs w:val="28"/>
        </w:rPr>
        <w:t>Этапы и контрольные точки</w:t>
      </w:r>
    </w:p>
    <w:p w14:paraId="04520F6A" w14:textId="77777777" w:rsidR="00D25E34" w:rsidRPr="00160BF6" w:rsidRDefault="00D25E34">
      <w:pPr>
        <w:rPr>
          <w:szCs w:val="28"/>
        </w:rPr>
      </w:pPr>
    </w:p>
    <w:tbl>
      <w:tblPr>
        <w:tblW w:w="15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A0" w:firstRow="1" w:lastRow="0" w:firstColumn="1" w:lastColumn="0" w:noHBand="0" w:noVBand="1"/>
      </w:tblPr>
      <w:tblGrid>
        <w:gridCol w:w="851"/>
        <w:gridCol w:w="10489"/>
        <w:gridCol w:w="2552"/>
        <w:gridCol w:w="1402"/>
      </w:tblGrid>
      <w:tr w:rsidR="00EA0393" w:rsidRPr="00160BF6" w14:paraId="6F14B38A" w14:textId="77777777" w:rsidTr="00974697">
        <w:trPr>
          <w:cantSplit/>
          <w:trHeight w:val="1576"/>
          <w:tblHeader/>
          <w:jc w:val="center"/>
        </w:trPr>
        <w:tc>
          <w:tcPr>
            <w:tcW w:w="851" w:type="dxa"/>
            <w:shd w:val="clear" w:color="auto" w:fill="FFFFFF"/>
            <w:tcMar>
              <w:top w:w="80" w:type="dxa"/>
              <w:left w:w="57" w:type="dxa"/>
              <w:bottom w:w="80" w:type="dxa"/>
              <w:right w:w="57" w:type="dxa"/>
            </w:tcMar>
            <w:vAlign w:val="center"/>
            <w:hideMark/>
          </w:tcPr>
          <w:p w14:paraId="5B2604C9" w14:textId="77777777" w:rsidR="00EA0393" w:rsidRPr="002101DC" w:rsidRDefault="00EA0393" w:rsidP="00C14996">
            <w:pPr>
              <w:keepNext/>
              <w:suppressAutoHyphens/>
              <w:spacing w:line="240" w:lineRule="auto"/>
              <w:jc w:val="center"/>
              <w:outlineLvl w:val="0"/>
              <w:rPr>
                <w:rFonts w:eastAsia="Arial Unicode MS"/>
                <w:b/>
                <w:color w:val="000000"/>
                <w:sz w:val="24"/>
                <w:szCs w:val="24"/>
              </w:rPr>
            </w:pPr>
            <w:r w:rsidRPr="002101DC">
              <w:rPr>
                <w:rFonts w:eastAsia="Arial Unicode MS"/>
                <w:b/>
                <w:color w:val="000000"/>
                <w:sz w:val="24"/>
                <w:szCs w:val="24"/>
              </w:rPr>
              <w:t>№ п/п</w:t>
            </w:r>
          </w:p>
        </w:tc>
        <w:tc>
          <w:tcPr>
            <w:tcW w:w="10489" w:type="dxa"/>
            <w:shd w:val="clear" w:color="auto" w:fill="FFFFFF"/>
            <w:vAlign w:val="center"/>
            <w:hideMark/>
          </w:tcPr>
          <w:p w14:paraId="5C928476" w14:textId="77777777" w:rsidR="00EA0393" w:rsidRPr="002101DC" w:rsidRDefault="00EA0393" w:rsidP="00C14996">
            <w:pPr>
              <w:keepNext/>
              <w:suppressAutoHyphens/>
              <w:spacing w:line="240" w:lineRule="auto"/>
              <w:jc w:val="center"/>
              <w:outlineLvl w:val="0"/>
              <w:rPr>
                <w:rFonts w:eastAsia="Arial Unicode MS"/>
                <w:b/>
                <w:color w:val="000000"/>
                <w:sz w:val="24"/>
                <w:szCs w:val="24"/>
              </w:rPr>
            </w:pPr>
            <w:r w:rsidRPr="002101DC">
              <w:rPr>
                <w:rFonts w:eastAsia="Arial Unicode MS"/>
                <w:b/>
                <w:color w:val="000000"/>
                <w:sz w:val="24"/>
                <w:szCs w:val="24"/>
              </w:rPr>
              <w:t>Наименование</w:t>
            </w:r>
          </w:p>
        </w:tc>
        <w:tc>
          <w:tcPr>
            <w:tcW w:w="2552" w:type="dxa"/>
            <w:shd w:val="clear" w:color="auto" w:fill="FFFFFF"/>
            <w:vAlign w:val="center"/>
            <w:hideMark/>
          </w:tcPr>
          <w:p w14:paraId="7BF07CDA" w14:textId="77777777" w:rsidR="00EA0393" w:rsidRPr="002101DC" w:rsidRDefault="00EA0393" w:rsidP="00C14996">
            <w:pPr>
              <w:keepNext/>
              <w:suppressAutoHyphens/>
              <w:spacing w:line="240" w:lineRule="auto"/>
              <w:jc w:val="center"/>
              <w:outlineLvl w:val="0"/>
              <w:rPr>
                <w:rFonts w:eastAsia="Arial Unicode MS"/>
                <w:b/>
                <w:color w:val="000000"/>
                <w:sz w:val="24"/>
                <w:szCs w:val="24"/>
              </w:rPr>
            </w:pPr>
            <w:r w:rsidRPr="002101DC">
              <w:rPr>
                <w:rFonts w:eastAsia="Arial Unicode MS"/>
                <w:b/>
                <w:color w:val="000000"/>
                <w:sz w:val="24"/>
                <w:szCs w:val="24"/>
              </w:rPr>
              <w:t>Тип (завершение этапа/контрольная точка результата/</w:t>
            </w:r>
          </w:p>
          <w:p w14:paraId="53F2BD2B" w14:textId="77777777" w:rsidR="00EA0393" w:rsidRPr="002101DC" w:rsidRDefault="00EA0393" w:rsidP="00C14996">
            <w:pPr>
              <w:keepNext/>
              <w:suppressAutoHyphens/>
              <w:spacing w:line="240" w:lineRule="auto"/>
              <w:jc w:val="center"/>
              <w:outlineLvl w:val="0"/>
              <w:rPr>
                <w:rFonts w:eastAsia="Arial Unicode MS"/>
                <w:b/>
                <w:color w:val="000000"/>
                <w:sz w:val="24"/>
                <w:szCs w:val="24"/>
              </w:rPr>
            </w:pPr>
            <w:r w:rsidRPr="002101DC">
              <w:rPr>
                <w:rFonts w:eastAsia="Arial Unicode MS"/>
                <w:b/>
                <w:color w:val="000000"/>
                <w:sz w:val="24"/>
                <w:szCs w:val="24"/>
              </w:rPr>
              <w:t>контрольная точка показателя)</w:t>
            </w:r>
          </w:p>
        </w:tc>
        <w:tc>
          <w:tcPr>
            <w:tcW w:w="1402" w:type="dxa"/>
            <w:shd w:val="clear" w:color="auto" w:fill="FFFFFF"/>
            <w:vAlign w:val="center"/>
            <w:hideMark/>
          </w:tcPr>
          <w:p w14:paraId="224FEBC5" w14:textId="77777777" w:rsidR="00EA0393" w:rsidRPr="002101DC" w:rsidRDefault="00EA0393" w:rsidP="00C14996">
            <w:pPr>
              <w:keepNext/>
              <w:suppressAutoHyphens/>
              <w:spacing w:line="204" w:lineRule="auto"/>
              <w:jc w:val="center"/>
              <w:outlineLvl w:val="0"/>
              <w:rPr>
                <w:rFonts w:eastAsia="Arial Unicode MS"/>
                <w:b/>
                <w:color w:val="000000"/>
                <w:sz w:val="24"/>
                <w:szCs w:val="24"/>
              </w:rPr>
            </w:pPr>
            <w:r w:rsidRPr="002101DC">
              <w:rPr>
                <w:rFonts w:eastAsia="Arial Unicode MS"/>
                <w:b/>
                <w:bCs/>
                <w:color w:val="000000"/>
                <w:sz w:val="24"/>
                <w:szCs w:val="24"/>
              </w:rPr>
              <w:t>Срок</w:t>
            </w:r>
          </w:p>
        </w:tc>
      </w:tr>
      <w:tr w:rsidR="002D0B32" w:rsidRPr="00160BF6" w14:paraId="6C022839" w14:textId="77777777" w:rsidTr="00974697">
        <w:trPr>
          <w:cantSplit/>
          <w:trHeight w:val="696"/>
          <w:jc w:val="center"/>
        </w:trPr>
        <w:tc>
          <w:tcPr>
            <w:tcW w:w="851" w:type="dxa"/>
            <w:shd w:val="clear" w:color="auto" w:fill="FFFFFF"/>
            <w:tcMar>
              <w:top w:w="80" w:type="dxa"/>
              <w:left w:w="57" w:type="dxa"/>
              <w:bottom w:w="80" w:type="dxa"/>
              <w:right w:w="57" w:type="dxa"/>
            </w:tcMar>
          </w:tcPr>
          <w:p w14:paraId="6DEC20DE" w14:textId="29CE0E0A" w:rsidR="002D0B32" w:rsidRPr="002101DC" w:rsidRDefault="002D0B32" w:rsidP="00BC2897">
            <w:pPr>
              <w:suppressAutoHyphens/>
              <w:spacing w:line="240" w:lineRule="auto"/>
              <w:jc w:val="center"/>
              <w:rPr>
                <w:color w:val="000000"/>
                <w:sz w:val="24"/>
                <w:szCs w:val="24"/>
              </w:rPr>
            </w:pPr>
            <w:r w:rsidRPr="002101DC">
              <w:rPr>
                <w:color w:val="000000"/>
                <w:sz w:val="24"/>
                <w:szCs w:val="24"/>
              </w:rPr>
              <w:t>1.</w:t>
            </w:r>
          </w:p>
        </w:tc>
        <w:tc>
          <w:tcPr>
            <w:tcW w:w="10489" w:type="dxa"/>
            <w:shd w:val="clear" w:color="auto" w:fill="auto"/>
            <w:vAlign w:val="center"/>
          </w:tcPr>
          <w:p w14:paraId="16B5C8E8" w14:textId="39A4BF78" w:rsidR="002D0B32" w:rsidRPr="002101DC" w:rsidRDefault="002D0B32" w:rsidP="00BC2897">
            <w:pPr>
              <w:suppressAutoHyphens/>
              <w:spacing w:line="240" w:lineRule="auto"/>
              <w:jc w:val="left"/>
              <w:rPr>
                <w:sz w:val="24"/>
                <w:szCs w:val="24"/>
              </w:rPr>
            </w:pPr>
            <w:r w:rsidRPr="002101DC">
              <w:rPr>
                <w:sz w:val="24"/>
                <w:szCs w:val="24"/>
              </w:rPr>
              <w:t xml:space="preserve">Утверждены Правила </w:t>
            </w:r>
            <w:r w:rsidRPr="002101DC">
              <w:rPr>
                <w:color w:val="000000"/>
                <w:sz w:val="24"/>
                <w:szCs w:val="24"/>
              </w:rPr>
              <w:t xml:space="preserve">предоставления и распределения субсидий из федерального бюджета бюджетам субъектов Российской Федерации на реализацию мероприятий на улучшение жилищных условий граждан, проживающих на </w:t>
            </w:r>
            <w:r w:rsidRPr="002101DC">
              <w:rPr>
                <w:rFonts w:eastAsia="Arial Unicode MS"/>
                <w:color w:val="000000"/>
                <w:sz w:val="24"/>
                <w:szCs w:val="24"/>
              </w:rPr>
              <w:t xml:space="preserve">сельских территориях (далее </w:t>
            </w:r>
            <w:r w:rsidRPr="002101DC">
              <w:rPr>
                <w:sz w:val="24"/>
                <w:szCs w:val="24"/>
              </w:rPr>
              <w:t>–</w:t>
            </w:r>
            <w:r w:rsidRPr="002101DC">
              <w:rPr>
                <w:rFonts w:eastAsia="Arial Unicode MS"/>
                <w:color w:val="000000"/>
                <w:sz w:val="24"/>
                <w:szCs w:val="24"/>
              </w:rPr>
              <w:t xml:space="preserve"> Правила 1)</w:t>
            </w:r>
          </w:p>
        </w:tc>
        <w:tc>
          <w:tcPr>
            <w:tcW w:w="2552" w:type="dxa"/>
            <w:shd w:val="clear" w:color="auto" w:fill="auto"/>
          </w:tcPr>
          <w:p w14:paraId="56E9211B" w14:textId="6E85AF9A" w:rsidR="002D0B32" w:rsidRPr="002101DC" w:rsidRDefault="002D0B32" w:rsidP="002737AC">
            <w:pPr>
              <w:suppressAutoHyphens/>
              <w:spacing w:line="240" w:lineRule="auto"/>
              <w:jc w:val="center"/>
              <w:rPr>
                <w:rFonts w:eastAsia="Arial Unicode MS"/>
                <w:color w:val="000000"/>
                <w:sz w:val="24"/>
                <w:szCs w:val="24"/>
              </w:rPr>
            </w:pPr>
            <w:r w:rsidRPr="002101DC">
              <w:rPr>
                <w:rFonts w:eastAsia="Arial Unicode MS"/>
                <w:color w:val="000000"/>
                <w:sz w:val="24"/>
                <w:szCs w:val="24"/>
              </w:rPr>
              <w:t>Контрольная точка результата</w:t>
            </w:r>
          </w:p>
        </w:tc>
        <w:tc>
          <w:tcPr>
            <w:tcW w:w="1402" w:type="dxa"/>
            <w:shd w:val="clear" w:color="auto" w:fill="auto"/>
          </w:tcPr>
          <w:p w14:paraId="48A7E4D2" w14:textId="2C5ABEA9" w:rsidR="002D0B32" w:rsidRPr="002101DC" w:rsidRDefault="002D0B32" w:rsidP="002D0B32">
            <w:pPr>
              <w:suppressAutoHyphens/>
              <w:spacing w:line="204" w:lineRule="auto"/>
              <w:jc w:val="center"/>
              <w:rPr>
                <w:color w:val="000000"/>
                <w:sz w:val="24"/>
                <w:szCs w:val="24"/>
              </w:rPr>
            </w:pPr>
            <w:r w:rsidRPr="002101DC">
              <w:rPr>
                <w:color w:val="000000"/>
                <w:sz w:val="24"/>
                <w:szCs w:val="24"/>
              </w:rPr>
              <w:t>15.01.2020</w:t>
            </w:r>
          </w:p>
        </w:tc>
      </w:tr>
      <w:tr w:rsidR="002D0B32" w:rsidRPr="00160BF6" w14:paraId="6BE89FD6" w14:textId="77777777" w:rsidTr="00974697">
        <w:trPr>
          <w:cantSplit/>
          <w:trHeight w:val="696"/>
          <w:jc w:val="center"/>
        </w:trPr>
        <w:tc>
          <w:tcPr>
            <w:tcW w:w="851" w:type="dxa"/>
            <w:shd w:val="clear" w:color="auto" w:fill="FFFFFF"/>
            <w:tcMar>
              <w:top w:w="80" w:type="dxa"/>
              <w:left w:w="57" w:type="dxa"/>
              <w:bottom w:w="80" w:type="dxa"/>
              <w:right w:w="57" w:type="dxa"/>
            </w:tcMar>
          </w:tcPr>
          <w:p w14:paraId="42E62492" w14:textId="5648C3DC" w:rsidR="002D0B32" w:rsidRPr="002101DC" w:rsidRDefault="002D0B32" w:rsidP="00BC2897">
            <w:pPr>
              <w:suppressAutoHyphens/>
              <w:spacing w:line="240" w:lineRule="auto"/>
              <w:jc w:val="center"/>
              <w:rPr>
                <w:color w:val="000000"/>
                <w:sz w:val="24"/>
                <w:szCs w:val="24"/>
              </w:rPr>
            </w:pPr>
            <w:r w:rsidRPr="002101DC">
              <w:rPr>
                <w:color w:val="000000"/>
                <w:sz w:val="24"/>
                <w:szCs w:val="24"/>
              </w:rPr>
              <w:t>2.</w:t>
            </w:r>
          </w:p>
        </w:tc>
        <w:tc>
          <w:tcPr>
            <w:tcW w:w="10489" w:type="dxa"/>
            <w:shd w:val="clear" w:color="auto" w:fill="auto"/>
            <w:vAlign w:val="center"/>
          </w:tcPr>
          <w:p w14:paraId="1215D57A" w14:textId="753411BE" w:rsidR="002D0B32" w:rsidRPr="002101DC" w:rsidRDefault="002D0B32" w:rsidP="002D0B32">
            <w:pPr>
              <w:suppressAutoHyphens/>
              <w:spacing w:line="240" w:lineRule="auto"/>
              <w:jc w:val="left"/>
              <w:rPr>
                <w:sz w:val="24"/>
                <w:szCs w:val="24"/>
              </w:rPr>
            </w:pPr>
            <w:r w:rsidRPr="002101DC">
              <w:rPr>
                <w:sz w:val="24"/>
                <w:szCs w:val="24"/>
              </w:rPr>
              <w:t xml:space="preserve">Утверждены Правила </w:t>
            </w:r>
            <w:r w:rsidRPr="002101DC">
              <w:rPr>
                <w:color w:val="000000"/>
                <w:sz w:val="24"/>
                <w:szCs w:val="24"/>
              </w:rPr>
              <w:t xml:space="preserve">предоставления и распределения субсидий из федерального бюджета бюджетам субъектов Российской Федерации </w:t>
            </w:r>
            <w:r w:rsidRPr="002101DC">
              <w:rPr>
                <w:sz w:val="24"/>
                <w:szCs w:val="24"/>
              </w:rPr>
              <w:t>на софинансирование расходных обязательств муниципальных образований по строительству жилья, предоставляемого по договору найма жилого помещения (далее – Правила 2)</w:t>
            </w:r>
          </w:p>
        </w:tc>
        <w:tc>
          <w:tcPr>
            <w:tcW w:w="2552" w:type="dxa"/>
            <w:shd w:val="clear" w:color="auto" w:fill="auto"/>
          </w:tcPr>
          <w:p w14:paraId="6AAB5407" w14:textId="14A8EE6E" w:rsidR="002D0B32" w:rsidRPr="002101DC" w:rsidRDefault="002D0B32" w:rsidP="002737AC">
            <w:pPr>
              <w:suppressAutoHyphens/>
              <w:spacing w:line="240" w:lineRule="auto"/>
              <w:jc w:val="center"/>
              <w:rPr>
                <w:rFonts w:eastAsia="Arial Unicode MS"/>
                <w:color w:val="000000"/>
                <w:sz w:val="24"/>
                <w:szCs w:val="24"/>
              </w:rPr>
            </w:pPr>
            <w:r w:rsidRPr="002101DC">
              <w:rPr>
                <w:rFonts w:eastAsia="Arial Unicode MS"/>
                <w:color w:val="000000"/>
                <w:sz w:val="24"/>
                <w:szCs w:val="24"/>
              </w:rPr>
              <w:t>Контрольная точка результата</w:t>
            </w:r>
          </w:p>
        </w:tc>
        <w:tc>
          <w:tcPr>
            <w:tcW w:w="1402" w:type="dxa"/>
            <w:shd w:val="clear" w:color="auto" w:fill="auto"/>
          </w:tcPr>
          <w:p w14:paraId="49C37EE9" w14:textId="2FCFABF5" w:rsidR="002D0B32" w:rsidRPr="002101DC" w:rsidRDefault="002D0B32" w:rsidP="002737AC">
            <w:pPr>
              <w:suppressAutoHyphens/>
              <w:spacing w:line="204" w:lineRule="auto"/>
              <w:jc w:val="center"/>
              <w:rPr>
                <w:color w:val="000000"/>
                <w:sz w:val="24"/>
                <w:szCs w:val="24"/>
              </w:rPr>
            </w:pPr>
            <w:r w:rsidRPr="002101DC">
              <w:rPr>
                <w:color w:val="000000"/>
                <w:sz w:val="24"/>
                <w:szCs w:val="24"/>
              </w:rPr>
              <w:t>15.01.2020</w:t>
            </w:r>
          </w:p>
        </w:tc>
      </w:tr>
      <w:tr w:rsidR="002D0B32" w:rsidRPr="00160BF6" w14:paraId="5D8BC0A6" w14:textId="77777777" w:rsidTr="00974697">
        <w:trPr>
          <w:cantSplit/>
          <w:trHeight w:val="696"/>
          <w:jc w:val="center"/>
        </w:trPr>
        <w:tc>
          <w:tcPr>
            <w:tcW w:w="851" w:type="dxa"/>
            <w:shd w:val="clear" w:color="auto" w:fill="FFFFFF"/>
            <w:tcMar>
              <w:top w:w="80" w:type="dxa"/>
              <w:left w:w="57" w:type="dxa"/>
              <w:bottom w:w="80" w:type="dxa"/>
              <w:right w:w="57" w:type="dxa"/>
            </w:tcMar>
          </w:tcPr>
          <w:p w14:paraId="1DA9087D" w14:textId="69999391" w:rsidR="002D0B32" w:rsidRPr="002101DC" w:rsidRDefault="002D0B32" w:rsidP="00BC2897">
            <w:pPr>
              <w:suppressAutoHyphens/>
              <w:spacing w:line="240" w:lineRule="auto"/>
              <w:jc w:val="center"/>
              <w:rPr>
                <w:color w:val="000000"/>
                <w:sz w:val="24"/>
                <w:szCs w:val="24"/>
              </w:rPr>
            </w:pPr>
            <w:r w:rsidRPr="002101DC">
              <w:rPr>
                <w:color w:val="000000"/>
                <w:sz w:val="24"/>
                <w:szCs w:val="24"/>
              </w:rPr>
              <w:t>3.</w:t>
            </w:r>
          </w:p>
        </w:tc>
        <w:tc>
          <w:tcPr>
            <w:tcW w:w="10489" w:type="dxa"/>
            <w:shd w:val="clear" w:color="auto" w:fill="auto"/>
            <w:vAlign w:val="center"/>
          </w:tcPr>
          <w:p w14:paraId="78B75ADB" w14:textId="5A1D0945" w:rsidR="002D0B32" w:rsidRPr="002101DC" w:rsidRDefault="002D0B32" w:rsidP="00C5197E">
            <w:pPr>
              <w:suppressAutoHyphens/>
              <w:spacing w:line="240" w:lineRule="auto"/>
              <w:jc w:val="left"/>
              <w:rPr>
                <w:sz w:val="24"/>
                <w:szCs w:val="24"/>
              </w:rPr>
            </w:pPr>
            <w:r w:rsidRPr="002101DC">
              <w:rPr>
                <w:sz w:val="24"/>
                <w:szCs w:val="24"/>
              </w:rPr>
              <w:t xml:space="preserve">Утверждены Правила </w:t>
            </w:r>
            <w:r w:rsidRPr="002101DC">
              <w:rPr>
                <w:color w:val="000000"/>
                <w:sz w:val="24"/>
                <w:szCs w:val="24"/>
              </w:rPr>
              <w:t xml:space="preserve">предоставления и распределения субсидий из федерального бюджета бюджетам субъектов Российской Федерации на </w:t>
            </w:r>
            <w:r w:rsidR="00C5197E">
              <w:rPr>
                <w:color w:val="000000"/>
                <w:sz w:val="24"/>
                <w:szCs w:val="24"/>
              </w:rPr>
              <w:t>обустройство</w:t>
            </w:r>
            <w:r w:rsidRPr="002101DC">
              <w:rPr>
                <w:color w:val="000000"/>
                <w:sz w:val="24"/>
                <w:szCs w:val="24"/>
              </w:rPr>
              <w:t xml:space="preserve"> объектами инженерной </w:t>
            </w:r>
            <w:r w:rsidR="00C5197E">
              <w:rPr>
                <w:color w:val="000000"/>
                <w:sz w:val="24"/>
                <w:szCs w:val="24"/>
              </w:rPr>
              <w:t>инфраструктуры и благоустройство</w:t>
            </w:r>
            <w:r w:rsidRPr="002101DC">
              <w:rPr>
                <w:color w:val="000000"/>
                <w:sz w:val="24"/>
                <w:szCs w:val="24"/>
              </w:rPr>
              <w:t xml:space="preserve"> площадок</w:t>
            </w:r>
            <w:r w:rsidR="00C5197E">
              <w:rPr>
                <w:color w:val="000000"/>
                <w:sz w:val="24"/>
                <w:szCs w:val="24"/>
              </w:rPr>
              <w:t>,</w:t>
            </w:r>
            <w:r w:rsidRPr="002101DC">
              <w:rPr>
                <w:color w:val="000000"/>
                <w:sz w:val="24"/>
                <w:szCs w:val="24"/>
              </w:rPr>
              <w:t xml:space="preserve"> </w:t>
            </w:r>
            <w:r w:rsidR="00C5197E" w:rsidRPr="002101DC">
              <w:rPr>
                <w:color w:val="000000"/>
                <w:sz w:val="24"/>
                <w:szCs w:val="24"/>
              </w:rPr>
              <w:t>расположенных на сельских территориях</w:t>
            </w:r>
            <w:r w:rsidR="00C5197E">
              <w:rPr>
                <w:color w:val="000000"/>
                <w:sz w:val="24"/>
                <w:szCs w:val="24"/>
              </w:rPr>
              <w:t>,</w:t>
            </w:r>
            <w:r w:rsidR="00C5197E" w:rsidRPr="002101DC">
              <w:rPr>
                <w:color w:val="000000"/>
                <w:sz w:val="24"/>
                <w:szCs w:val="24"/>
              </w:rPr>
              <w:t xml:space="preserve"> </w:t>
            </w:r>
            <w:r w:rsidRPr="002101DC">
              <w:rPr>
                <w:color w:val="000000"/>
                <w:sz w:val="24"/>
                <w:szCs w:val="24"/>
              </w:rPr>
              <w:t>под компактную жилищную застройку (далее – Правила 3)</w:t>
            </w:r>
          </w:p>
        </w:tc>
        <w:tc>
          <w:tcPr>
            <w:tcW w:w="2552" w:type="dxa"/>
            <w:shd w:val="clear" w:color="auto" w:fill="auto"/>
          </w:tcPr>
          <w:p w14:paraId="2D256D49" w14:textId="4D04A01C" w:rsidR="002D0B32" w:rsidRPr="002101DC" w:rsidRDefault="002D0B32" w:rsidP="002737AC">
            <w:pPr>
              <w:suppressAutoHyphens/>
              <w:spacing w:line="240" w:lineRule="auto"/>
              <w:jc w:val="center"/>
              <w:rPr>
                <w:rFonts w:eastAsia="Arial Unicode MS"/>
                <w:color w:val="000000"/>
                <w:sz w:val="24"/>
                <w:szCs w:val="24"/>
              </w:rPr>
            </w:pPr>
            <w:r w:rsidRPr="002101DC">
              <w:rPr>
                <w:rFonts w:eastAsia="Arial Unicode MS"/>
                <w:color w:val="000000"/>
                <w:sz w:val="24"/>
                <w:szCs w:val="24"/>
              </w:rPr>
              <w:t>Контрольная точка результата</w:t>
            </w:r>
          </w:p>
        </w:tc>
        <w:tc>
          <w:tcPr>
            <w:tcW w:w="1402" w:type="dxa"/>
            <w:shd w:val="clear" w:color="auto" w:fill="auto"/>
          </w:tcPr>
          <w:p w14:paraId="0FDE4863" w14:textId="457F1E4D" w:rsidR="002D0B32" w:rsidRPr="002101DC" w:rsidRDefault="002D0B32" w:rsidP="002737AC">
            <w:pPr>
              <w:suppressAutoHyphens/>
              <w:spacing w:line="204" w:lineRule="auto"/>
              <w:jc w:val="center"/>
              <w:rPr>
                <w:color w:val="000000"/>
                <w:sz w:val="24"/>
                <w:szCs w:val="24"/>
              </w:rPr>
            </w:pPr>
            <w:r w:rsidRPr="002101DC">
              <w:rPr>
                <w:color w:val="000000"/>
                <w:sz w:val="24"/>
                <w:szCs w:val="24"/>
              </w:rPr>
              <w:t>15.01.2020</w:t>
            </w:r>
          </w:p>
        </w:tc>
      </w:tr>
      <w:tr w:rsidR="002D0B32" w:rsidRPr="00160BF6" w14:paraId="6F1B200F" w14:textId="77777777" w:rsidTr="00974697">
        <w:trPr>
          <w:cantSplit/>
          <w:trHeight w:val="696"/>
          <w:jc w:val="center"/>
        </w:trPr>
        <w:tc>
          <w:tcPr>
            <w:tcW w:w="851" w:type="dxa"/>
            <w:shd w:val="clear" w:color="auto" w:fill="FFFFFF"/>
            <w:tcMar>
              <w:top w:w="80" w:type="dxa"/>
              <w:left w:w="57" w:type="dxa"/>
              <w:bottom w:w="80" w:type="dxa"/>
              <w:right w:w="57" w:type="dxa"/>
            </w:tcMar>
          </w:tcPr>
          <w:p w14:paraId="662EB9E3" w14:textId="43BF10F2" w:rsidR="002D0B32" w:rsidRPr="002101DC" w:rsidRDefault="002D0B32" w:rsidP="00BC2897">
            <w:pPr>
              <w:suppressAutoHyphens/>
              <w:spacing w:line="240" w:lineRule="auto"/>
              <w:jc w:val="center"/>
              <w:rPr>
                <w:color w:val="000000"/>
                <w:sz w:val="24"/>
                <w:szCs w:val="24"/>
              </w:rPr>
            </w:pPr>
            <w:r w:rsidRPr="002101DC">
              <w:rPr>
                <w:color w:val="000000"/>
                <w:sz w:val="24"/>
                <w:szCs w:val="24"/>
              </w:rPr>
              <w:t>4.</w:t>
            </w:r>
          </w:p>
        </w:tc>
        <w:tc>
          <w:tcPr>
            <w:tcW w:w="10489" w:type="dxa"/>
            <w:shd w:val="clear" w:color="auto" w:fill="auto"/>
            <w:vAlign w:val="center"/>
          </w:tcPr>
          <w:p w14:paraId="299E1615" w14:textId="65ACFD25" w:rsidR="002D0B32" w:rsidRPr="002101DC" w:rsidRDefault="002D0B32" w:rsidP="00BC2897">
            <w:pPr>
              <w:suppressAutoHyphens/>
              <w:spacing w:line="240" w:lineRule="auto"/>
              <w:jc w:val="left"/>
              <w:rPr>
                <w:sz w:val="24"/>
                <w:szCs w:val="24"/>
              </w:rPr>
            </w:pPr>
            <w:r w:rsidRPr="002101DC">
              <w:rPr>
                <w:sz w:val="24"/>
                <w:szCs w:val="24"/>
              </w:rPr>
              <w:t xml:space="preserve">Утверждены Правила </w:t>
            </w:r>
            <w:r w:rsidRPr="002101DC">
              <w:rPr>
                <w:color w:val="000000"/>
                <w:sz w:val="24"/>
                <w:szCs w:val="24"/>
              </w:rPr>
              <w:t xml:space="preserve">предоставления и распределения субсидий из федерального бюджета </w:t>
            </w:r>
            <w:r w:rsidRPr="002101DC">
              <w:rPr>
                <w:sz w:val="24"/>
                <w:szCs w:val="24"/>
              </w:rPr>
              <w:t>российским кредитным организациям и акционерному обществу "ДОМ.РФ" на возмещение недополученных доходов по выданным (приобретенным) жилищным (ипотечным) кредитам (займам), предоставленным гражданам, проживающим на сельских территориях или строящим (приобретающим) жилое помещение (жилой дом) на сельских территориях (далее – Правила 4)</w:t>
            </w:r>
          </w:p>
        </w:tc>
        <w:tc>
          <w:tcPr>
            <w:tcW w:w="2552" w:type="dxa"/>
            <w:shd w:val="clear" w:color="auto" w:fill="auto"/>
          </w:tcPr>
          <w:p w14:paraId="30C1DB3A" w14:textId="38BA386E" w:rsidR="002D0B32" w:rsidRPr="002101DC" w:rsidRDefault="002D0B32" w:rsidP="002737AC">
            <w:pPr>
              <w:suppressAutoHyphens/>
              <w:spacing w:line="240" w:lineRule="auto"/>
              <w:jc w:val="center"/>
              <w:rPr>
                <w:rFonts w:eastAsia="Arial Unicode MS"/>
                <w:color w:val="000000"/>
                <w:sz w:val="24"/>
                <w:szCs w:val="24"/>
              </w:rPr>
            </w:pPr>
            <w:r w:rsidRPr="002101DC">
              <w:rPr>
                <w:rFonts w:eastAsia="Arial Unicode MS"/>
                <w:color w:val="000000"/>
                <w:sz w:val="24"/>
                <w:szCs w:val="24"/>
              </w:rPr>
              <w:t>Контрольная точка результата</w:t>
            </w:r>
          </w:p>
        </w:tc>
        <w:tc>
          <w:tcPr>
            <w:tcW w:w="1402" w:type="dxa"/>
            <w:shd w:val="clear" w:color="auto" w:fill="auto"/>
          </w:tcPr>
          <w:p w14:paraId="1804115F" w14:textId="5B13A03D" w:rsidR="002D0B32" w:rsidRPr="002101DC" w:rsidRDefault="002D0B32" w:rsidP="002737AC">
            <w:pPr>
              <w:suppressAutoHyphens/>
              <w:spacing w:line="204" w:lineRule="auto"/>
              <w:jc w:val="center"/>
              <w:rPr>
                <w:color w:val="000000"/>
                <w:sz w:val="24"/>
                <w:szCs w:val="24"/>
              </w:rPr>
            </w:pPr>
            <w:r w:rsidRPr="002101DC">
              <w:rPr>
                <w:color w:val="000000"/>
                <w:sz w:val="24"/>
                <w:szCs w:val="24"/>
              </w:rPr>
              <w:t>15.01.2020</w:t>
            </w:r>
          </w:p>
        </w:tc>
      </w:tr>
      <w:tr w:rsidR="002D0B32" w:rsidRPr="00160BF6" w14:paraId="085025E9" w14:textId="77777777" w:rsidTr="00974697">
        <w:trPr>
          <w:cantSplit/>
          <w:trHeight w:val="696"/>
          <w:jc w:val="center"/>
        </w:trPr>
        <w:tc>
          <w:tcPr>
            <w:tcW w:w="851" w:type="dxa"/>
            <w:shd w:val="clear" w:color="auto" w:fill="FFFFFF"/>
            <w:tcMar>
              <w:top w:w="80" w:type="dxa"/>
              <w:left w:w="57" w:type="dxa"/>
              <w:bottom w:w="80" w:type="dxa"/>
              <w:right w:w="57" w:type="dxa"/>
            </w:tcMar>
          </w:tcPr>
          <w:p w14:paraId="0A0C0705" w14:textId="13F9E3A4" w:rsidR="002D0B32" w:rsidRPr="002101DC" w:rsidRDefault="002D0B32" w:rsidP="00BC2897">
            <w:pPr>
              <w:suppressAutoHyphens/>
              <w:spacing w:line="240" w:lineRule="auto"/>
              <w:jc w:val="center"/>
              <w:rPr>
                <w:color w:val="000000"/>
                <w:sz w:val="24"/>
                <w:szCs w:val="24"/>
              </w:rPr>
            </w:pPr>
            <w:r w:rsidRPr="002101DC">
              <w:rPr>
                <w:color w:val="000000"/>
                <w:sz w:val="24"/>
                <w:szCs w:val="24"/>
              </w:rPr>
              <w:t>5.</w:t>
            </w:r>
          </w:p>
        </w:tc>
        <w:tc>
          <w:tcPr>
            <w:tcW w:w="10489" w:type="dxa"/>
            <w:shd w:val="clear" w:color="auto" w:fill="auto"/>
            <w:vAlign w:val="center"/>
          </w:tcPr>
          <w:p w14:paraId="0A760830" w14:textId="42E2C090" w:rsidR="002D0B32" w:rsidRPr="002101DC" w:rsidRDefault="002D0B32" w:rsidP="00BC2897">
            <w:pPr>
              <w:suppressAutoHyphens/>
              <w:spacing w:line="240" w:lineRule="auto"/>
              <w:jc w:val="left"/>
              <w:rPr>
                <w:sz w:val="24"/>
                <w:szCs w:val="24"/>
              </w:rPr>
            </w:pPr>
            <w:r w:rsidRPr="002101DC">
              <w:rPr>
                <w:sz w:val="24"/>
                <w:szCs w:val="24"/>
              </w:rPr>
              <w:t xml:space="preserve">Утверждены Правила предоставления субсидий из федерального бюджета российским кредитным организациям на возмещение недополученных доходов по выданным потребительским кредитам (займам), предоставленным гражданам, проживающим на сельских территориях на обеспечение </w:t>
            </w:r>
            <w:r w:rsidR="001F4A89" w:rsidRPr="001F4A89">
              <w:rPr>
                <w:sz w:val="24"/>
                <w:szCs w:val="24"/>
              </w:rPr>
              <w:t xml:space="preserve">домовладений </w:t>
            </w:r>
            <w:r w:rsidRPr="002101DC">
              <w:rPr>
                <w:sz w:val="24"/>
                <w:szCs w:val="24"/>
              </w:rPr>
              <w:t>инженерными коммуникациями (далее – Правила 5)</w:t>
            </w:r>
          </w:p>
        </w:tc>
        <w:tc>
          <w:tcPr>
            <w:tcW w:w="2552" w:type="dxa"/>
            <w:shd w:val="clear" w:color="auto" w:fill="auto"/>
          </w:tcPr>
          <w:p w14:paraId="6D24C3D8" w14:textId="1AF71A8E" w:rsidR="002D0B32" w:rsidRPr="002101DC" w:rsidRDefault="002D0B32" w:rsidP="002737AC">
            <w:pPr>
              <w:suppressAutoHyphens/>
              <w:spacing w:line="240" w:lineRule="auto"/>
              <w:jc w:val="center"/>
              <w:rPr>
                <w:rFonts w:eastAsia="Arial Unicode MS"/>
                <w:color w:val="000000"/>
                <w:sz w:val="24"/>
                <w:szCs w:val="24"/>
              </w:rPr>
            </w:pPr>
            <w:r w:rsidRPr="002101DC">
              <w:rPr>
                <w:rFonts w:eastAsia="Arial Unicode MS"/>
                <w:color w:val="000000"/>
                <w:sz w:val="24"/>
                <w:szCs w:val="24"/>
              </w:rPr>
              <w:t>Контрольная точка результата</w:t>
            </w:r>
          </w:p>
        </w:tc>
        <w:tc>
          <w:tcPr>
            <w:tcW w:w="1402" w:type="dxa"/>
            <w:shd w:val="clear" w:color="auto" w:fill="auto"/>
          </w:tcPr>
          <w:p w14:paraId="367A2E54" w14:textId="14C27DA0" w:rsidR="002D0B32" w:rsidRPr="002101DC" w:rsidRDefault="002D0B32" w:rsidP="002737AC">
            <w:pPr>
              <w:suppressAutoHyphens/>
              <w:spacing w:line="204" w:lineRule="auto"/>
              <w:jc w:val="center"/>
              <w:rPr>
                <w:color w:val="000000"/>
                <w:sz w:val="24"/>
                <w:szCs w:val="24"/>
              </w:rPr>
            </w:pPr>
            <w:r w:rsidRPr="002101DC">
              <w:rPr>
                <w:color w:val="000000"/>
                <w:sz w:val="24"/>
                <w:szCs w:val="24"/>
              </w:rPr>
              <w:t>15.01.2020</w:t>
            </w:r>
          </w:p>
        </w:tc>
      </w:tr>
      <w:tr w:rsidR="00287924" w:rsidRPr="00160BF6" w14:paraId="768EF1E5" w14:textId="77777777" w:rsidTr="00974697">
        <w:trPr>
          <w:cantSplit/>
          <w:trHeight w:val="696"/>
          <w:jc w:val="center"/>
        </w:trPr>
        <w:tc>
          <w:tcPr>
            <w:tcW w:w="851" w:type="dxa"/>
            <w:shd w:val="clear" w:color="auto" w:fill="FFFFFF"/>
            <w:tcMar>
              <w:top w:w="80" w:type="dxa"/>
              <w:left w:w="57" w:type="dxa"/>
              <w:bottom w:w="80" w:type="dxa"/>
              <w:right w:w="57" w:type="dxa"/>
            </w:tcMar>
          </w:tcPr>
          <w:p w14:paraId="7DF32979" w14:textId="64E2E523" w:rsidR="00287924" w:rsidRPr="002101DC" w:rsidRDefault="00287924" w:rsidP="00BC2897">
            <w:pPr>
              <w:suppressAutoHyphens/>
              <w:spacing w:line="240" w:lineRule="auto"/>
              <w:jc w:val="center"/>
              <w:rPr>
                <w:color w:val="000000"/>
                <w:sz w:val="24"/>
                <w:szCs w:val="24"/>
              </w:rPr>
            </w:pPr>
            <w:r w:rsidRPr="002101DC">
              <w:rPr>
                <w:color w:val="000000"/>
                <w:sz w:val="24"/>
                <w:szCs w:val="24"/>
              </w:rPr>
              <w:lastRenderedPageBreak/>
              <w:t>6.</w:t>
            </w:r>
          </w:p>
        </w:tc>
        <w:tc>
          <w:tcPr>
            <w:tcW w:w="10489" w:type="dxa"/>
            <w:shd w:val="clear" w:color="auto" w:fill="auto"/>
            <w:vAlign w:val="center"/>
          </w:tcPr>
          <w:p w14:paraId="748AEFC7" w14:textId="45334083" w:rsidR="00287924" w:rsidRPr="002101DC" w:rsidRDefault="00287924" w:rsidP="00BC2897">
            <w:pPr>
              <w:suppressAutoHyphens/>
              <w:spacing w:line="240" w:lineRule="auto"/>
              <w:jc w:val="left"/>
              <w:rPr>
                <w:sz w:val="24"/>
                <w:szCs w:val="24"/>
              </w:rPr>
            </w:pPr>
            <w:r w:rsidRPr="002101DC">
              <w:rPr>
                <w:sz w:val="24"/>
                <w:szCs w:val="24"/>
              </w:rPr>
              <w:t xml:space="preserve">Утверждено распределение субсидий по субъектам Российской Федерации </w:t>
            </w:r>
            <w:r w:rsidR="00B00995" w:rsidRPr="002101DC">
              <w:rPr>
                <w:sz w:val="24"/>
                <w:szCs w:val="24"/>
              </w:rPr>
              <w:t xml:space="preserve">на 2020 год </w:t>
            </w:r>
            <w:r w:rsidRPr="002101DC">
              <w:rPr>
                <w:sz w:val="24"/>
                <w:szCs w:val="24"/>
              </w:rPr>
              <w:t>в соответствии с Правилами 1,2,3,4,5</w:t>
            </w:r>
          </w:p>
        </w:tc>
        <w:tc>
          <w:tcPr>
            <w:tcW w:w="2552" w:type="dxa"/>
            <w:shd w:val="clear" w:color="auto" w:fill="auto"/>
          </w:tcPr>
          <w:p w14:paraId="111DA9FF" w14:textId="3865B274" w:rsidR="00287924" w:rsidRPr="002101DC" w:rsidRDefault="00287924" w:rsidP="002737AC">
            <w:pPr>
              <w:suppressAutoHyphens/>
              <w:spacing w:line="240" w:lineRule="auto"/>
              <w:jc w:val="center"/>
              <w:rPr>
                <w:rFonts w:eastAsia="Arial Unicode MS"/>
                <w:color w:val="000000"/>
                <w:sz w:val="24"/>
                <w:szCs w:val="24"/>
              </w:rPr>
            </w:pPr>
            <w:r w:rsidRPr="002101DC">
              <w:rPr>
                <w:rFonts w:eastAsia="Arial Unicode MS"/>
                <w:color w:val="000000"/>
                <w:sz w:val="24"/>
                <w:szCs w:val="24"/>
              </w:rPr>
              <w:t>Контрольная точка результата</w:t>
            </w:r>
          </w:p>
        </w:tc>
        <w:tc>
          <w:tcPr>
            <w:tcW w:w="1402" w:type="dxa"/>
            <w:shd w:val="clear" w:color="auto" w:fill="auto"/>
          </w:tcPr>
          <w:p w14:paraId="3A0F4320" w14:textId="307BD9FE" w:rsidR="00287924" w:rsidRPr="002101DC" w:rsidRDefault="00287924" w:rsidP="002737AC">
            <w:pPr>
              <w:suppressAutoHyphens/>
              <w:spacing w:line="204" w:lineRule="auto"/>
              <w:jc w:val="center"/>
              <w:rPr>
                <w:color w:val="000000"/>
                <w:sz w:val="24"/>
                <w:szCs w:val="24"/>
              </w:rPr>
            </w:pPr>
            <w:r w:rsidRPr="002101DC">
              <w:rPr>
                <w:color w:val="000000"/>
                <w:sz w:val="24"/>
                <w:szCs w:val="24"/>
              </w:rPr>
              <w:t>15.01.2020</w:t>
            </w:r>
          </w:p>
        </w:tc>
      </w:tr>
      <w:tr w:rsidR="00287924" w:rsidRPr="00160BF6" w14:paraId="2AFA0BD1" w14:textId="77777777" w:rsidTr="00974697">
        <w:trPr>
          <w:cantSplit/>
          <w:trHeight w:val="696"/>
          <w:jc w:val="center"/>
        </w:trPr>
        <w:tc>
          <w:tcPr>
            <w:tcW w:w="851" w:type="dxa"/>
            <w:shd w:val="clear" w:color="auto" w:fill="FFFFFF"/>
            <w:tcMar>
              <w:top w:w="80" w:type="dxa"/>
              <w:left w:w="57" w:type="dxa"/>
              <w:bottom w:w="80" w:type="dxa"/>
              <w:right w:w="57" w:type="dxa"/>
            </w:tcMar>
          </w:tcPr>
          <w:p w14:paraId="6C7EEB82" w14:textId="71293F70" w:rsidR="00287924" w:rsidRPr="002101DC" w:rsidRDefault="00287924" w:rsidP="00BC2897">
            <w:pPr>
              <w:suppressAutoHyphens/>
              <w:spacing w:line="240" w:lineRule="auto"/>
              <w:jc w:val="center"/>
              <w:rPr>
                <w:color w:val="000000"/>
                <w:sz w:val="24"/>
                <w:szCs w:val="24"/>
              </w:rPr>
            </w:pPr>
            <w:r w:rsidRPr="002101DC">
              <w:rPr>
                <w:color w:val="000000"/>
                <w:sz w:val="24"/>
                <w:szCs w:val="24"/>
              </w:rPr>
              <w:t>7.</w:t>
            </w:r>
          </w:p>
        </w:tc>
        <w:tc>
          <w:tcPr>
            <w:tcW w:w="10489" w:type="dxa"/>
            <w:shd w:val="clear" w:color="auto" w:fill="auto"/>
            <w:vAlign w:val="center"/>
          </w:tcPr>
          <w:p w14:paraId="5C1DC97E" w14:textId="08A46159" w:rsidR="00287924" w:rsidRPr="002101DC" w:rsidRDefault="00287924" w:rsidP="00287924">
            <w:pPr>
              <w:suppressAutoHyphens/>
              <w:spacing w:line="240" w:lineRule="auto"/>
              <w:jc w:val="left"/>
              <w:rPr>
                <w:sz w:val="24"/>
                <w:szCs w:val="24"/>
              </w:rPr>
            </w:pPr>
            <w:r w:rsidRPr="002101DC">
              <w:rPr>
                <w:sz w:val="24"/>
                <w:szCs w:val="24"/>
              </w:rPr>
              <w:t>Заключены соглашения между Министерством сельского хозяйства Российской Федерации и субъектами Российской Федерации о предоставлении субсидий на реализацию в 2020 году мероприятий в соответствии с Правилами 1,2,3</w:t>
            </w:r>
          </w:p>
        </w:tc>
        <w:tc>
          <w:tcPr>
            <w:tcW w:w="2552" w:type="dxa"/>
            <w:shd w:val="clear" w:color="auto" w:fill="auto"/>
          </w:tcPr>
          <w:p w14:paraId="7DC7DCEF" w14:textId="01B31A05" w:rsidR="00287924" w:rsidRPr="002101DC" w:rsidRDefault="00287924" w:rsidP="002737AC">
            <w:pPr>
              <w:suppressAutoHyphens/>
              <w:spacing w:line="240" w:lineRule="auto"/>
              <w:jc w:val="center"/>
              <w:rPr>
                <w:rFonts w:eastAsia="Arial Unicode MS"/>
                <w:color w:val="000000"/>
                <w:sz w:val="24"/>
                <w:szCs w:val="24"/>
              </w:rPr>
            </w:pPr>
            <w:r w:rsidRPr="002101DC">
              <w:rPr>
                <w:rFonts w:eastAsia="Arial Unicode MS"/>
                <w:color w:val="000000"/>
                <w:sz w:val="24"/>
                <w:szCs w:val="24"/>
              </w:rPr>
              <w:t>Контрольная точка результата</w:t>
            </w:r>
          </w:p>
        </w:tc>
        <w:tc>
          <w:tcPr>
            <w:tcW w:w="1402" w:type="dxa"/>
            <w:shd w:val="clear" w:color="auto" w:fill="auto"/>
          </w:tcPr>
          <w:p w14:paraId="7773A7D2" w14:textId="4EF9E9B6" w:rsidR="00287924" w:rsidRPr="002101DC" w:rsidRDefault="00287924" w:rsidP="002737AC">
            <w:pPr>
              <w:suppressAutoHyphens/>
              <w:spacing w:line="204" w:lineRule="auto"/>
              <w:jc w:val="center"/>
              <w:rPr>
                <w:color w:val="000000"/>
                <w:sz w:val="24"/>
                <w:szCs w:val="24"/>
              </w:rPr>
            </w:pPr>
            <w:r w:rsidRPr="002101DC">
              <w:rPr>
                <w:color w:val="000000"/>
                <w:sz w:val="24"/>
                <w:szCs w:val="24"/>
              </w:rPr>
              <w:t>15.02.2020</w:t>
            </w:r>
          </w:p>
        </w:tc>
      </w:tr>
      <w:tr w:rsidR="00443595" w:rsidRPr="00160BF6" w14:paraId="300625EC" w14:textId="77777777" w:rsidTr="00974697">
        <w:trPr>
          <w:cantSplit/>
          <w:trHeight w:val="696"/>
          <w:jc w:val="center"/>
        </w:trPr>
        <w:tc>
          <w:tcPr>
            <w:tcW w:w="851" w:type="dxa"/>
            <w:shd w:val="clear" w:color="auto" w:fill="FFFFFF"/>
            <w:tcMar>
              <w:top w:w="80" w:type="dxa"/>
              <w:left w:w="57" w:type="dxa"/>
              <w:bottom w:w="80" w:type="dxa"/>
              <w:right w:w="57" w:type="dxa"/>
            </w:tcMar>
          </w:tcPr>
          <w:p w14:paraId="0C3F7D28" w14:textId="28AC568D" w:rsidR="00443595" w:rsidRPr="002101DC" w:rsidRDefault="00443595" w:rsidP="00BC2897">
            <w:pPr>
              <w:suppressAutoHyphens/>
              <w:spacing w:line="240" w:lineRule="auto"/>
              <w:jc w:val="center"/>
              <w:rPr>
                <w:color w:val="000000"/>
                <w:sz w:val="24"/>
                <w:szCs w:val="24"/>
              </w:rPr>
            </w:pPr>
            <w:r w:rsidRPr="002101DC">
              <w:rPr>
                <w:color w:val="000000"/>
                <w:sz w:val="24"/>
                <w:szCs w:val="24"/>
              </w:rPr>
              <w:t>8.</w:t>
            </w:r>
          </w:p>
        </w:tc>
        <w:tc>
          <w:tcPr>
            <w:tcW w:w="10489" w:type="dxa"/>
            <w:shd w:val="clear" w:color="auto" w:fill="auto"/>
            <w:vAlign w:val="center"/>
          </w:tcPr>
          <w:p w14:paraId="7AB12232" w14:textId="7E3CE324" w:rsidR="00443595" w:rsidRPr="002101DC" w:rsidRDefault="00443595" w:rsidP="00287924">
            <w:pPr>
              <w:suppressAutoHyphens/>
              <w:spacing w:line="240" w:lineRule="auto"/>
              <w:jc w:val="left"/>
              <w:rPr>
                <w:sz w:val="24"/>
                <w:szCs w:val="24"/>
              </w:rPr>
            </w:pPr>
            <w:r w:rsidRPr="002101DC">
              <w:rPr>
                <w:sz w:val="24"/>
                <w:szCs w:val="24"/>
              </w:rPr>
              <w:t>Заключены соглашения между Министерством сельского хозяйства Российской Федерации и уполномоченными  банками о предоставлении субсидий на реализацию в 2020 году мероприятий в соответствии с Правилами 3,4</w:t>
            </w:r>
          </w:p>
        </w:tc>
        <w:tc>
          <w:tcPr>
            <w:tcW w:w="2552" w:type="dxa"/>
            <w:shd w:val="clear" w:color="auto" w:fill="auto"/>
          </w:tcPr>
          <w:p w14:paraId="7879E0FB" w14:textId="35185AEC" w:rsidR="00443595" w:rsidRPr="002101DC" w:rsidRDefault="00443595" w:rsidP="002737AC">
            <w:pPr>
              <w:suppressAutoHyphens/>
              <w:spacing w:line="240" w:lineRule="auto"/>
              <w:jc w:val="center"/>
              <w:rPr>
                <w:rFonts w:eastAsia="Arial Unicode MS"/>
                <w:color w:val="000000"/>
                <w:sz w:val="24"/>
                <w:szCs w:val="24"/>
              </w:rPr>
            </w:pPr>
            <w:r w:rsidRPr="002101DC">
              <w:rPr>
                <w:rFonts w:eastAsia="Arial Unicode MS"/>
                <w:color w:val="000000"/>
                <w:sz w:val="24"/>
                <w:szCs w:val="24"/>
              </w:rPr>
              <w:t>Контрольная точка результата</w:t>
            </w:r>
          </w:p>
        </w:tc>
        <w:tc>
          <w:tcPr>
            <w:tcW w:w="1402" w:type="dxa"/>
            <w:shd w:val="clear" w:color="auto" w:fill="auto"/>
          </w:tcPr>
          <w:p w14:paraId="76B8F118" w14:textId="0264F112" w:rsidR="00443595" w:rsidRPr="002101DC" w:rsidRDefault="00443595" w:rsidP="002737AC">
            <w:pPr>
              <w:suppressAutoHyphens/>
              <w:spacing w:line="204" w:lineRule="auto"/>
              <w:jc w:val="center"/>
              <w:rPr>
                <w:color w:val="000000"/>
                <w:sz w:val="24"/>
                <w:szCs w:val="24"/>
              </w:rPr>
            </w:pPr>
            <w:r w:rsidRPr="002101DC">
              <w:rPr>
                <w:color w:val="000000"/>
                <w:sz w:val="24"/>
                <w:szCs w:val="24"/>
              </w:rPr>
              <w:t>15.02.2020</w:t>
            </w:r>
          </w:p>
        </w:tc>
      </w:tr>
      <w:tr w:rsidR="004049DC" w:rsidRPr="00160BF6" w14:paraId="36E71FD0" w14:textId="77777777" w:rsidTr="00AD2B50">
        <w:trPr>
          <w:cantSplit/>
          <w:trHeight w:val="696"/>
          <w:jc w:val="center"/>
        </w:trPr>
        <w:tc>
          <w:tcPr>
            <w:tcW w:w="851" w:type="dxa"/>
            <w:shd w:val="clear" w:color="auto" w:fill="FFFFFF"/>
            <w:tcMar>
              <w:top w:w="80" w:type="dxa"/>
              <w:left w:w="57" w:type="dxa"/>
              <w:bottom w:w="80" w:type="dxa"/>
              <w:right w:w="57" w:type="dxa"/>
            </w:tcMar>
          </w:tcPr>
          <w:p w14:paraId="0A6EA199" w14:textId="69EB1B74" w:rsidR="004049DC" w:rsidRPr="002101DC" w:rsidRDefault="00EA66A2" w:rsidP="00BC2897">
            <w:pPr>
              <w:suppressAutoHyphens/>
              <w:spacing w:line="240" w:lineRule="auto"/>
              <w:jc w:val="center"/>
              <w:rPr>
                <w:color w:val="000000"/>
                <w:sz w:val="24"/>
                <w:szCs w:val="24"/>
              </w:rPr>
            </w:pPr>
            <w:r w:rsidRPr="002101DC">
              <w:rPr>
                <w:color w:val="000000"/>
                <w:sz w:val="24"/>
                <w:szCs w:val="24"/>
              </w:rPr>
              <w:t>9.</w:t>
            </w:r>
          </w:p>
        </w:tc>
        <w:tc>
          <w:tcPr>
            <w:tcW w:w="10489" w:type="dxa"/>
            <w:shd w:val="clear" w:color="auto" w:fill="auto"/>
            <w:vAlign w:val="center"/>
          </w:tcPr>
          <w:p w14:paraId="513A2C12" w14:textId="36041FC8" w:rsidR="004049DC" w:rsidRPr="002101DC" w:rsidRDefault="004049DC" w:rsidP="00EA66A2">
            <w:pPr>
              <w:suppressAutoHyphens/>
              <w:spacing w:line="240" w:lineRule="auto"/>
              <w:jc w:val="left"/>
              <w:rPr>
                <w:color w:val="000000"/>
                <w:sz w:val="24"/>
                <w:szCs w:val="24"/>
              </w:rPr>
            </w:pPr>
            <w:r w:rsidRPr="002101DC">
              <w:rPr>
                <w:color w:val="000000"/>
                <w:sz w:val="24"/>
                <w:szCs w:val="24"/>
              </w:rPr>
              <w:t xml:space="preserve">В соответствии с Правилами 4,5 осуществлен отбор уполномоченных банков на предоставление субсидий </w:t>
            </w:r>
          </w:p>
        </w:tc>
        <w:tc>
          <w:tcPr>
            <w:tcW w:w="2552" w:type="dxa"/>
            <w:shd w:val="clear" w:color="auto" w:fill="auto"/>
          </w:tcPr>
          <w:p w14:paraId="3FB97EF0" w14:textId="581DFE15" w:rsidR="004049DC" w:rsidRPr="002101DC" w:rsidRDefault="004049DC" w:rsidP="002737AC">
            <w:pPr>
              <w:suppressAutoHyphens/>
              <w:spacing w:line="240" w:lineRule="auto"/>
              <w:jc w:val="center"/>
              <w:rPr>
                <w:rFonts w:eastAsia="Arial Unicode MS"/>
                <w:color w:val="000000"/>
                <w:sz w:val="24"/>
                <w:szCs w:val="24"/>
              </w:rPr>
            </w:pPr>
            <w:r w:rsidRPr="002101DC">
              <w:rPr>
                <w:rFonts w:eastAsia="Arial Unicode MS"/>
                <w:color w:val="000000"/>
                <w:sz w:val="24"/>
                <w:szCs w:val="24"/>
              </w:rPr>
              <w:t>Контрольная точка результата</w:t>
            </w:r>
          </w:p>
        </w:tc>
        <w:tc>
          <w:tcPr>
            <w:tcW w:w="1402" w:type="dxa"/>
            <w:shd w:val="clear" w:color="auto" w:fill="auto"/>
          </w:tcPr>
          <w:p w14:paraId="4A479334" w14:textId="6F674A51" w:rsidR="004049DC" w:rsidRPr="002101DC" w:rsidRDefault="004049DC" w:rsidP="004049DC">
            <w:pPr>
              <w:suppressAutoHyphens/>
              <w:spacing w:line="204" w:lineRule="auto"/>
              <w:jc w:val="center"/>
              <w:rPr>
                <w:sz w:val="24"/>
                <w:szCs w:val="24"/>
              </w:rPr>
            </w:pPr>
            <w:r w:rsidRPr="002101DC">
              <w:rPr>
                <w:color w:val="000000"/>
                <w:sz w:val="24"/>
                <w:szCs w:val="24"/>
              </w:rPr>
              <w:t>01.05.2020</w:t>
            </w:r>
          </w:p>
        </w:tc>
      </w:tr>
      <w:tr w:rsidR="004049DC" w:rsidRPr="00160BF6" w14:paraId="503B7AC0" w14:textId="77777777" w:rsidTr="006C1D64">
        <w:trPr>
          <w:cantSplit/>
          <w:trHeight w:val="696"/>
          <w:jc w:val="center"/>
        </w:trPr>
        <w:tc>
          <w:tcPr>
            <w:tcW w:w="851" w:type="dxa"/>
            <w:shd w:val="clear" w:color="auto" w:fill="FFFFFF"/>
            <w:tcMar>
              <w:top w:w="80" w:type="dxa"/>
              <w:left w:w="57" w:type="dxa"/>
              <w:bottom w:w="80" w:type="dxa"/>
              <w:right w:w="57" w:type="dxa"/>
            </w:tcMar>
          </w:tcPr>
          <w:p w14:paraId="753BCC4F" w14:textId="79CBBF9C" w:rsidR="004049DC" w:rsidRPr="002101DC" w:rsidRDefault="00EA66A2" w:rsidP="00BC2897">
            <w:pPr>
              <w:suppressAutoHyphens/>
              <w:spacing w:line="240" w:lineRule="auto"/>
              <w:jc w:val="center"/>
              <w:rPr>
                <w:color w:val="000000"/>
                <w:sz w:val="24"/>
                <w:szCs w:val="24"/>
              </w:rPr>
            </w:pPr>
            <w:r w:rsidRPr="002101DC">
              <w:rPr>
                <w:color w:val="000000"/>
                <w:sz w:val="24"/>
                <w:szCs w:val="24"/>
              </w:rPr>
              <w:t>10</w:t>
            </w:r>
            <w:r w:rsidR="004049DC" w:rsidRPr="002101DC">
              <w:rPr>
                <w:color w:val="000000"/>
                <w:sz w:val="24"/>
                <w:szCs w:val="24"/>
              </w:rPr>
              <w:t>.</w:t>
            </w:r>
          </w:p>
        </w:tc>
        <w:tc>
          <w:tcPr>
            <w:tcW w:w="10489" w:type="dxa"/>
            <w:shd w:val="clear" w:color="auto" w:fill="auto"/>
            <w:vAlign w:val="center"/>
          </w:tcPr>
          <w:p w14:paraId="1219E69E" w14:textId="5CD7B5F4" w:rsidR="004049DC" w:rsidRPr="002101DC" w:rsidRDefault="004049DC" w:rsidP="004049DC">
            <w:pPr>
              <w:suppressAutoHyphens/>
              <w:spacing w:line="240" w:lineRule="auto"/>
              <w:jc w:val="left"/>
              <w:rPr>
                <w:color w:val="000000"/>
                <w:sz w:val="24"/>
                <w:szCs w:val="24"/>
              </w:rPr>
            </w:pPr>
            <w:r w:rsidRPr="002101DC">
              <w:rPr>
                <w:color w:val="000000"/>
                <w:sz w:val="24"/>
                <w:szCs w:val="24"/>
              </w:rPr>
              <w:t>В соответствии с Правилами 4,5 сформирован прогноз кредитования заемщиков по субъектам Российской Федерации на 2021 год</w:t>
            </w:r>
          </w:p>
        </w:tc>
        <w:tc>
          <w:tcPr>
            <w:tcW w:w="2552" w:type="dxa"/>
            <w:shd w:val="clear" w:color="auto" w:fill="auto"/>
            <w:vAlign w:val="center"/>
          </w:tcPr>
          <w:p w14:paraId="06B0EEE1" w14:textId="18BDFF4D" w:rsidR="004049DC" w:rsidRPr="002101DC" w:rsidRDefault="004049DC" w:rsidP="002737AC">
            <w:pPr>
              <w:suppressAutoHyphens/>
              <w:spacing w:line="240" w:lineRule="auto"/>
              <w:jc w:val="center"/>
              <w:rPr>
                <w:rFonts w:eastAsia="Arial Unicode MS"/>
                <w:color w:val="000000"/>
                <w:sz w:val="24"/>
                <w:szCs w:val="24"/>
              </w:rPr>
            </w:pPr>
            <w:r w:rsidRPr="002101DC">
              <w:rPr>
                <w:rFonts w:eastAsia="Arial Unicode MS"/>
                <w:color w:val="000000"/>
                <w:sz w:val="24"/>
                <w:szCs w:val="24"/>
              </w:rPr>
              <w:t>Контрольная точка результата</w:t>
            </w:r>
          </w:p>
        </w:tc>
        <w:tc>
          <w:tcPr>
            <w:tcW w:w="1402" w:type="dxa"/>
            <w:shd w:val="clear" w:color="auto" w:fill="auto"/>
            <w:vAlign w:val="center"/>
          </w:tcPr>
          <w:p w14:paraId="4CC8D90C" w14:textId="4BF7F80D" w:rsidR="004049DC" w:rsidRPr="002101DC" w:rsidRDefault="004049DC" w:rsidP="00FB7DAE">
            <w:pPr>
              <w:suppressAutoHyphens/>
              <w:spacing w:line="204" w:lineRule="auto"/>
              <w:jc w:val="center"/>
              <w:rPr>
                <w:sz w:val="24"/>
                <w:szCs w:val="24"/>
              </w:rPr>
            </w:pPr>
            <w:r w:rsidRPr="002101DC">
              <w:rPr>
                <w:sz w:val="24"/>
                <w:szCs w:val="24"/>
              </w:rPr>
              <w:t>01.07.2020</w:t>
            </w:r>
          </w:p>
        </w:tc>
      </w:tr>
      <w:tr w:rsidR="004049DC" w:rsidRPr="00160BF6" w14:paraId="701C1BF4" w14:textId="77777777" w:rsidTr="006C1D64">
        <w:trPr>
          <w:cantSplit/>
          <w:trHeight w:val="696"/>
          <w:jc w:val="center"/>
        </w:trPr>
        <w:tc>
          <w:tcPr>
            <w:tcW w:w="851" w:type="dxa"/>
            <w:shd w:val="clear" w:color="auto" w:fill="FFFFFF"/>
            <w:tcMar>
              <w:top w:w="80" w:type="dxa"/>
              <w:left w:w="57" w:type="dxa"/>
              <w:bottom w:w="80" w:type="dxa"/>
              <w:right w:w="57" w:type="dxa"/>
            </w:tcMar>
          </w:tcPr>
          <w:p w14:paraId="08A728E6" w14:textId="68C9FAC4" w:rsidR="004049DC" w:rsidRPr="002101DC" w:rsidRDefault="004049DC" w:rsidP="00EA66A2">
            <w:pPr>
              <w:suppressAutoHyphens/>
              <w:spacing w:line="240" w:lineRule="auto"/>
              <w:jc w:val="center"/>
              <w:rPr>
                <w:color w:val="000000"/>
                <w:sz w:val="24"/>
                <w:szCs w:val="24"/>
              </w:rPr>
            </w:pPr>
            <w:r w:rsidRPr="002101DC">
              <w:rPr>
                <w:color w:val="000000"/>
                <w:sz w:val="24"/>
                <w:szCs w:val="24"/>
              </w:rPr>
              <w:t>1</w:t>
            </w:r>
            <w:r w:rsidR="00EA66A2" w:rsidRPr="002101DC">
              <w:rPr>
                <w:color w:val="000000"/>
                <w:sz w:val="24"/>
                <w:szCs w:val="24"/>
              </w:rPr>
              <w:t>1</w:t>
            </w:r>
            <w:r w:rsidRPr="002101DC">
              <w:rPr>
                <w:color w:val="000000"/>
                <w:sz w:val="24"/>
                <w:szCs w:val="24"/>
              </w:rPr>
              <w:t>.</w:t>
            </w:r>
          </w:p>
        </w:tc>
        <w:tc>
          <w:tcPr>
            <w:tcW w:w="10489" w:type="dxa"/>
            <w:shd w:val="clear" w:color="auto" w:fill="auto"/>
            <w:vAlign w:val="center"/>
          </w:tcPr>
          <w:p w14:paraId="0FD8AD90" w14:textId="13C8AF50" w:rsidR="004049DC" w:rsidRPr="002101DC" w:rsidRDefault="004049DC" w:rsidP="00287924">
            <w:pPr>
              <w:suppressAutoHyphens/>
              <w:spacing w:line="240" w:lineRule="auto"/>
              <w:jc w:val="left"/>
              <w:rPr>
                <w:color w:val="000000"/>
                <w:sz w:val="24"/>
                <w:szCs w:val="24"/>
              </w:rPr>
            </w:pPr>
            <w:r w:rsidRPr="002101DC">
              <w:rPr>
                <w:rFonts w:eastAsia="Arial Unicode MS"/>
                <w:sz w:val="24"/>
                <w:szCs w:val="24"/>
              </w:rPr>
              <w:t xml:space="preserve">Проведены совещания с субъектами Российской Федерации (в том числе в режиме видеоконференции) с участием глав муниципальных образований и подрядных организаций (исполнителей работ) для принятия мер по обеспечению ввода (приобретения) жилья и благоустройства сельских </w:t>
            </w:r>
            <w:r w:rsidR="001F4A89" w:rsidRPr="001F4A89">
              <w:rPr>
                <w:rFonts w:eastAsia="Arial Unicode MS"/>
                <w:sz w:val="24"/>
                <w:szCs w:val="24"/>
              </w:rPr>
              <w:t xml:space="preserve">домовладений </w:t>
            </w:r>
            <w:r w:rsidRPr="002101DC">
              <w:rPr>
                <w:rFonts w:eastAsia="Arial Unicode MS"/>
                <w:sz w:val="24"/>
                <w:szCs w:val="24"/>
              </w:rPr>
              <w:t>в 2020 году</w:t>
            </w:r>
          </w:p>
        </w:tc>
        <w:tc>
          <w:tcPr>
            <w:tcW w:w="2552" w:type="dxa"/>
            <w:shd w:val="clear" w:color="auto" w:fill="auto"/>
            <w:vAlign w:val="center"/>
          </w:tcPr>
          <w:p w14:paraId="06873506" w14:textId="187A1B8E" w:rsidR="004049DC" w:rsidRPr="002101DC" w:rsidRDefault="004049DC" w:rsidP="002737AC">
            <w:pPr>
              <w:suppressAutoHyphens/>
              <w:spacing w:line="240" w:lineRule="auto"/>
              <w:jc w:val="center"/>
              <w:rPr>
                <w:rFonts w:eastAsia="Arial Unicode MS"/>
                <w:color w:val="000000"/>
                <w:sz w:val="24"/>
                <w:szCs w:val="24"/>
              </w:rPr>
            </w:pPr>
            <w:r w:rsidRPr="002101DC">
              <w:rPr>
                <w:rFonts w:eastAsia="Arial Unicode MS"/>
                <w:color w:val="000000"/>
                <w:sz w:val="24"/>
                <w:szCs w:val="24"/>
              </w:rPr>
              <w:t>Контрольная точка результата</w:t>
            </w:r>
          </w:p>
        </w:tc>
        <w:tc>
          <w:tcPr>
            <w:tcW w:w="1402" w:type="dxa"/>
            <w:shd w:val="clear" w:color="auto" w:fill="auto"/>
            <w:vAlign w:val="center"/>
          </w:tcPr>
          <w:p w14:paraId="0C09D424" w14:textId="67014A51" w:rsidR="004049DC" w:rsidRPr="002101DC" w:rsidRDefault="004049DC" w:rsidP="00F95D68">
            <w:pPr>
              <w:suppressAutoHyphens/>
              <w:spacing w:line="204" w:lineRule="auto"/>
              <w:jc w:val="center"/>
              <w:rPr>
                <w:sz w:val="24"/>
                <w:szCs w:val="24"/>
              </w:rPr>
            </w:pPr>
            <w:r w:rsidRPr="002101DC">
              <w:rPr>
                <w:sz w:val="24"/>
                <w:szCs w:val="24"/>
              </w:rPr>
              <w:t>10.07.2020</w:t>
            </w:r>
          </w:p>
        </w:tc>
      </w:tr>
      <w:tr w:rsidR="004049DC" w:rsidRPr="00160BF6" w14:paraId="097D5AA3" w14:textId="77777777" w:rsidTr="006C1D64">
        <w:trPr>
          <w:cantSplit/>
          <w:trHeight w:val="696"/>
          <w:jc w:val="center"/>
        </w:trPr>
        <w:tc>
          <w:tcPr>
            <w:tcW w:w="851" w:type="dxa"/>
            <w:shd w:val="clear" w:color="auto" w:fill="FFFFFF"/>
            <w:tcMar>
              <w:top w:w="80" w:type="dxa"/>
              <w:left w:w="57" w:type="dxa"/>
              <w:bottom w:w="80" w:type="dxa"/>
              <w:right w:w="57" w:type="dxa"/>
            </w:tcMar>
          </w:tcPr>
          <w:p w14:paraId="2D814713" w14:textId="28F6CBAD" w:rsidR="004049DC" w:rsidRPr="002101DC" w:rsidRDefault="004049DC" w:rsidP="00EA66A2">
            <w:pPr>
              <w:suppressAutoHyphens/>
              <w:spacing w:line="240" w:lineRule="auto"/>
              <w:jc w:val="center"/>
              <w:rPr>
                <w:color w:val="000000"/>
                <w:sz w:val="24"/>
                <w:szCs w:val="24"/>
              </w:rPr>
            </w:pPr>
            <w:r w:rsidRPr="002101DC">
              <w:rPr>
                <w:color w:val="000000"/>
                <w:sz w:val="24"/>
                <w:szCs w:val="24"/>
              </w:rPr>
              <w:t>1</w:t>
            </w:r>
            <w:r w:rsidR="00EA66A2" w:rsidRPr="002101DC">
              <w:rPr>
                <w:color w:val="000000"/>
                <w:sz w:val="24"/>
                <w:szCs w:val="24"/>
              </w:rPr>
              <w:t>2</w:t>
            </w:r>
            <w:r w:rsidRPr="002101DC">
              <w:rPr>
                <w:color w:val="000000"/>
                <w:sz w:val="24"/>
                <w:szCs w:val="24"/>
              </w:rPr>
              <w:t>.</w:t>
            </w:r>
          </w:p>
        </w:tc>
        <w:tc>
          <w:tcPr>
            <w:tcW w:w="10489" w:type="dxa"/>
            <w:shd w:val="clear" w:color="auto" w:fill="auto"/>
            <w:vAlign w:val="center"/>
          </w:tcPr>
          <w:p w14:paraId="53907BA4" w14:textId="6C927F15" w:rsidR="004049DC" w:rsidRPr="002101DC" w:rsidRDefault="004049DC" w:rsidP="00287924">
            <w:pPr>
              <w:suppressAutoHyphens/>
              <w:spacing w:line="240" w:lineRule="auto"/>
              <w:jc w:val="left"/>
              <w:rPr>
                <w:sz w:val="24"/>
                <w:szCs w:val="24"/>
              </w:rPr>
            </w:pPr>
            <w:r w:rsidRPr="002101DC">
              <w:rPr>
                <w:color w:val="000000"/>
                <w:sz w:val="24"/>
                <w:szCs w:val="24"/>
              </w:rPr>
              <w:t>В соответствии с Правилами 1,2,3 осуществлен отбор субъектов Российской Федерации на предоставление субсидий из федерального бюджета бюджетам субъектов Российской Федерации в 2021 году на основании представленной заявочной документации и их распределение между субъектами Российской Федерации</w:t>
            </w:r>
          </w:p>
        </w:tc>
        <w:tc>
          <w:tcPr>
            <w:tcW w:w="2552" w:type="dxa"/>
            <w:shd w:val="clear" w:color="auto" w:fill="auto"/>
            <w:vAlign w:val="center"/>
          </w:tcPr>
          <w:p w14:paraId="68E43750" w14:textId="25657D78" w:rsidR="004049DC" w:rsidRPr="002101DC" w:rsidRDefault="004049DC" w:rsidP="002737AC">
            <w:pPr>
              <w:suppressAutoHyphens/>
              <w:spacing w:line="240" w:lineRule="auto"/>
              <w:jc w:val="center"/>
              <w:rPr>
                <w:rFonts w:eastAsia="Arial Unicode MS"/>
                <w:color w:val="000000"/>
                <w:sz w:val="24"/>
                <w:szCs w:val="24"/>
              </w:rPr>
            </w:pPr>
            <w:r w:rsidRPr="002101DC">
              <w:rPr>
                <w:rFonts w:eastAsia="Arial Unicode MS"/>
                <w:color w:val="000000"/>
                <w:sz w:val="24"/>
                <w:szCs w:val="24"/>
              </w:rPr>
              <w:t>Контрольная точка результата</w:t>
            </w:r>
          </w:p>
        </w:tc>
        <w:tc>
          <w:tcPr>
            <w:tcW w:w="1402" w:type="dxa"/>
            <w:shd w:val="clear" w:color="auto" w:fill="auto"/>
            <w:vAlign w:val="center"/>
          </w:tcPr>
          <w:p w14:paraId="162AF81E" w14:textId="418B2D33" w:rsidR="004049DC" w:rsidRPr="002101DC" w:rsidRDefault="004049DC" w:rsidP="00FB7DAE">
            <w:pPr>
              <w:suppressAutoHyphens/>
              <w:spacing w:line="204" w:lineRule="auto"/>
              <w:jc w:val="center"/>
              <w:rPr>
                <w:color w:val="000000"/>
                <w:sz w:val="24"/>
                <w:szCs w:val="24"/>
              </w:rPr>
            </w:pPr>
            <w:r w:rsidRPr="002101DC">
              <w:rPr>
                <w:sz w:val="24"/>
                <w:szCs w:val="24"/>
              </w:rPr>
              <w:t>01.08.2020</w:t>
            </w:r>
          </w:p>
        </w:tc>
      </w:tr>
      <w:tr w:rsidR="004049DC" w:rsidRPr="00160BF6" w14:paraId="5DB90387" w14:textId="77777777" w:rsidTr="006C1D64">
        <w:trPr>
          <w:cantSplit/>
          <w:trHeight w:val="696"/>
          <w:jc w:val="center"/>
        </w:trPr>
        <w:tc>
          <w:tcPr>
            <w:tcW w:w="851" w:type="dxa"/>
            <w:shd w:val="clear" w:color="auto" w:fill="FFFFFF"/>
            <w:tcMar>
              <w:top w:w="80" w:type="dxa"/>
              <w:left w:w="57" w:type="dxa"/>
              <w:bottom w:w="80" w:type="dxa"/>
              <w:right w:w="57" w:type="dxa"/>
            </w:tcMar>
          </w:tcPr>
          <w:p w14:paraId="5FB02949" w14:textId="0B73AC0E" w:rsidR="004049DC" w:rsidRPr="002101DC" w:rsidRDefault="004049DC" w:rsidP="00EA66A2">
            <w:pPr>
              <w:suppressAutoHyphens/>
              <w:spacing w:line="240" w:lineRule="auto"/>
              <w:jc w:val="center"/>
              <w:rPr>
                <w:color w:val="000000"/>
                <w:sz w:val="24"/>
                <w:szCs w:val="24"/>
              </w:rPr>
            </w:pPr>
            <w:r w:rsidRPr="002101DC">
              <w:rPr>
                <w:color w:val="000000"/>
                <w:sz w:val="24"/>
                <w:szCs w:val="24"/>
              </w:rPr>
              <w:t>1</w:t>
            </w:r>
            <w:r w:rsidR="00EA66A2" w:rsidRPr="002101DC">
              <w:rPr>
                <w:color w:val="000000"/>
                <w:sz w:val="24"/>
                <w:szCs w:val="24"/>
              </w:rPr>
              <w:t>3</w:t>
            </w:r>
            <w:r w:rsidRPr="002101DC">
              <w:rPr>
                <w:color w:val="000000"/>
                <w:sz w:val="24"/>
                <w:szCs w:val="24"/>
              </w:rPr>
              <w:t>.</w:t>
            </w:r>
          </w:p>
        </w:tc>
        <w:tc>
          <w:tcPr>
            <w:tcW w:w="10489" w:type="dxa"/>
            <w:shd w:val="clear" w:color="auto" w:fill="auto"/>
            <w:vAlign w:val="center"/>
          </w:tcPr>
          <w:p w14:paraId="042CAD90" w14:textId="64473E44" w:rsidR="004049DC" w:rsidRPr="002101DC" w:rsidRDefault="004049DC" w:rsidP="00287924">
            <w:pPr>
              <w:suppressAutoHyphens/>
              <w:spacing w:line="240" w:lineRule="auto"/>
              <w:jc w:val="left"/>
              <w:rPr>
                <w:color w:val="000000"/>
                <w:sz w:val="24"/>
                <w:szCs w:val="24"/>
              </w:rPr>
            </w:pPr>
            <w:r w:rsidRPr="002101DC">
              <w:rPr>
                <w:sz w:val="24"/>
                <w:szCs w:val="24"/>
              </w:rPr>
              <w:t xml:space="preserve">Представлены отчеты об использовании субсидий на  реализацию мероприятий </w:t>
            </w:r>
            <w:r w:rsidRPr="002101DC">
              <w:rPr>
                <w:rFonts w:eastAsia="Arial Unicode MS"/>
                <w:color w:val="000000"/>
                <w:sz w:val="24"/>
                <w:szCs w:val="24"/>
              </w:rPr>
              <w:t xml:space="preserve">в 2020 году в соответствии с Правилами 1,2,3,4,5 за </w:t>
            </w:r>
            <w:r w:rsidRPr="002101DC">
              <w:rPr>
                <w:rFonts w:eastAsia="Arial Unicode MS"/>
                <w:color w:val="000000"/>
                <w:sz w:val="24"/>
                <w:szCs w:val="24"/>
                <w:lang w:val="en-US"/>
              </w:rPr>
              <w:t>I</w:t>
            </w:r>
            <w:r w:rsidRPr="002101DC">
              <w:rPr>
                <w:rFonts w:eastAsia="Arial Unicode MS"/>
                <w:color w:val="000000"/>
                <w:sz w:val="24"/>
                <w:szCs w:val="24"/>
              </w:rPr>
              <w:t xml:space="preserve"> полугодие</w:t>
            </w:r>
          </w:p>
        </w:tc>
        <w:tc>
          <w:tcPr>
            <w:tcW w:w="2552" w:type="dxa"/>
            <w:shd w:val="clear" w:color="auto" w:fill="auto"/>
          </w:tcPr>
          <w:p w14:paraId="410B3133" w14:textId="1C2C93B1" w:rsidR="004049DC" w:rsidRPr="002101DC" w:rsidRDefault="004049DC" w:rsidP="002737AC">
            <w:pPr>
              <w:suppressAutoHyphens/>
              <w:spacing w:line="240" w:lineRule="auto"/>
              <w:jc w:val="center"/>
              <w:rPr>
                <w:rFonts w:eastAsia="Arial Unicode MS"/>
                <w:color w:val="000000"/>
                <w:sz w:val="24"/>
                <w:szCs w:val="24"/>
              </w:rPr>
            </w:pPr>
            <w:r w:rsidRPr="002101DC">
              <w:rPr>
                <w:rFonts w:eastAsia="Arial Unicode MS"/>
                <w:color w:val="000000"/>
                <w:sz w:val="24"/>
                <w:szCs w:val="24"/>
              </w:rPr>
              <w:t>Контрольная точка результата</w:t>
            </w:r>
          </w:p>
        </w:tc>
        <w:tc>
          <w:tcPr>
            <w:tcW w:w="1402" w:type="dxa"/>
            <w:shd w:val="clear" w:color="auto" w:fill="auto"/>
          </w:tcPr>
          <w:p w14:paraId="656B3ABB" w14:textId="752AB0BC" w:rsidR="004049DC" w:rsidRPr="002101DC" w:rsidRDefault="004049DC" w:rsidP="00FB7DAE">
            <w:pPr>
              <w:suppressAutoHyphens/>
              <w:spacing w:line="204" w:lineRule="auto"/>
              <w:jc w:val="center"/>
              <w:rPr>
                <w:sz w:val="24"/>
                <w:szCs w:val="24"/>
              </w:rPr>
            </w:pPr>
            <w:r w:rsidRPr="002101DC">
              <w:rPr>
                <w:color w:val="000000"/>
                <w:sz w:val="24"/>
                <w:szCs w:val="24"/>
              </w:rPr>
              <w:t>15.08.2020</w:t>
            </w:r>
          </w:p>
        </w:tc>
      </w:tr>
      <w:tr w:rsidR="004049DC" w:rsidRPr="00160BF6" w14:paraId="02C4E657" w14:textId="77777777" w:rsidTr="00A069F2">
        <w:trPr>
          <w:cantSplit/>
          <w:trHeight w:val="696"/>
          <w:jc w:val="center"/>
        </w:trPr>
        <w:tc>
          <w:tcPr>
            <w:tcW w:w="851" w:type="dxa"/>
            <w:shd w:val="clear" w:color="auto" w:fill="FFFFFF"/>
            <w:tcMar>
              <w:top w:w="80" w:type="dxa"/>
              <w:left w:w="57" w:type="dxa"/>
              <w:bottom w:w="80" w:type="dxa"/>
              <w:right w:w="57" w:type="dxa"/>
            </w:tcMar>
          </w:tcPr>
          <w:p w14:paraId="566D8F3F" w14:textId="589E793C" w:rsidR="004049DC" w:rsidRPr="002101DC" w:rsidRDefault="004049DC" w:rsidP="00EA66A2">
            <w:pPr>
              <w:suppressAutoHyphens/>
              <w:spacing w:line="240" w:lineRule="auto"/>
              <w:jc w:val="center"/>
              <w:rPr>
                <w:color w:val="000000"/>
                <w:sz w:val="24"/>
                <w:szCs w:val="24"/>
              </w:rPr>
            </w:pPr>
            <w:r w:rsidRPr="002101DC">
              <w:rPr>
                <w:color w:val="000000"/>
                <w:sz w:val="24"/>
                <w:szCs w:val="24"/>
              </w:rPr>
              <w:lastRenderedPageBreak/>
              <w:t>1</w:t>
            </w:r>
            <w:r w:rsidR="00EA66A2" w:rsidRPr="002101DC">
              <w:rPr>
                <w:color w:val="000000"/>
                <w:sz w:val="24"/>
                <w:szCs w:val="24"/>
              </w:rPr>
              <w:t>4</w:t>
            </w:r>
            <w:r w:rsidRPr="002101DC">
              <w:rPr>
                <w:color w:val="000000"/>
                <w:sz w:val="24"/>
                <w:szCs w:val="24"/>
              </w:rPr>
              <w:t>.</w:t>
            </w:r>
          </w:p>
        </w:tc>
        <w:tc>
          <w:tcPr>
            <w:tcW w:w="10489" w:type="dxa"/>
            <w:shd w:val="clear" w:color="auto" w:fill="auto"/>
            <w:vAlign w:val="center"/>
          </w:tcPr>
          <w:p w14:paraId="441D45E5" w14:textId="1507CFE6" w:rsidR="004049DC" w:rsidRPr="002101DC" w:rsidRDefault="004049DC" w:rsidP="00B00995">
            <w:pPr>
              <w:suppressAutoHyphens/>
              <w:spacing w:line="240" w:lineRule="auto"/>
              <w:jc w:val="left"/>
              <w:rPr>
                <w:sz w:val="24"/>
                <w:szCs w:val="24"/>
              </w:rPr>
            </w:pPr>
            <w:r w:rsidRPr="002101DC">
              <w:rPr>
                <w:rFonts w:eastAsia="Arial Unicode MS"/>
                <w:sz w:val="24"/>
                <w:szCs w:val="24"/>
              </w:rPr>
              <w:t xml:space="preserve">Проведены совещания с субъектами Российской Федерации (в том числе в режиме видеоконференции) с участием глав муниципальных образований и подрядных организаций (исполнителей работ) для принятия мер по обеспечению ввода (приобретения) жилья и благоустройства сельских </w:t>
            </w:r>
            <w:r w:rsidR="001F4A89" w:rsidRPr="001F4A89">
              <w:rPr>
                <w:rFonts w:eastAsia="Arial Unicode MS"/>
                <w:sz w:val="24"/>
                <w:szCs w:val="24"/>
              </w:rPr>
              <w:t xml:space="preserve">домовладений </w:t>
            </w:r>
            <w:r w:rsidRPr="002101DC">
              <w:rPr>
                <w:rFonts w:eastAsia="Arial Unicode MS"/>
                <w:sz w:val="24"/>
                <w:szCs w:val="24"/>
              </w:rPr>
              <w:t>в 2020 году</w:t>
            </w:r>
          </w:p>
        </w:tc>
        <w:tc>
          <w:tcPr>
            <w:tcW w:w="2552" w:type="dxa"/>
            <w:shd w:val="clear" w:color="auto" w:fill="auto"/>
            <w:vAlign w:val="center"/>
          </w:tcPr>
          <w:p w14:paraId="320F2C26" w14:textId="62A42690" w:rsidR="004049DC" w:rsidRPr="002101DC" w:rsidRDefault="004049DC" w:rsidP="002737AC">
            <w:pPr>
              <w:suppressAutoHyphens/>
              <w:spacing w:line="240" w:lineRule="auto"/>
              <w:jc w:val="center"/>
              <w:rPr>
                <w:rFonts w:eastAsia="Arial Unicode MS"/>
                <w:color w:val="000000"/>
                <w:sz w:val="24"/>
                <w:szCs w:val="24"/>
              </w:rPr>
            </w:pPr>
            <w:r w:rsidRPr="002101DC">
              <w:rPr>
                <w:rFonts w:eastAsia="Arial Unicode MS"/>
                <w:color w:val="000000"/>
                <w:sz w:val="24"/>
                <w:szCs w:val="24"/>
              </w:rPr>
              <w:t>Контрольная точка результата</w:t>
            </w:r>
          </w:p>
        </w:tc>
        <w:tc>
          <w:tcPr>
            <w:tcW w:w="1402" w:type="dxa"/>
            <w:shd w:val="clear" w:color="auto" w:fill="auto"/>
            <w:vAlign w:val="center"/>
          </w:tcPr>
          <w:p w14:paraId="0B1D6C00" w14:textId="0A0B47F6" w:rsidR="004049DC" w:rsidRPr="002101DC" w:rsidRDefault="004049DC" w:rsidP="00FF607D">
            <w:pPr>
              <w:suppressAutoHyphens/>
              <w:spacing w:line="204" w:lineRule="auto"/>
              <w:jc w:val="center"/>
              <w:rPr>
                <w:color w:val="000000"/>
                <w:sz w:val="24"/>
                <w:szCs w:val="24"/>
              </w:rPr>
            </w:pPr>
            <w:r w:rsidRPr="002101DC">
              <w:rPr>
                <w:sz w:val="24"/>
                <w:szCs w:val="24"/>
              </w:rPr>
              <w:t>10.10.2020</w:t>
            </w:r>
          </w:p>
        </w:tc>
      </w:tr>
      <w:tr w:rsidR="004049DC" w:rsidRPr="00160BF6" w14:paraId="4B6D76FC" w14:textId="77777777" w:rsidTr="00A069F2">
        <w:trPr>
          <w:cantSplit/>
          <w:trHeight w:val="696"/>
          <w:jc w:val="center"/>
        </w:trPr>
        <w:tc>
          <w:tcPr>
            <w:tcW w:w="851" w:type="dxa"/>
            <w:shd w:val="clear" w:color="auto" w:fill="FFFFFF"/>
            <w:tcMar>
              <w:top w:w="80" w:type="dxa"/>
              <w:left w:w="57" w:type="dxa"/>
              <w:bottom w:w="80" w:type="dxa"/>
              <w:right w:w="57" w:type="dxa"/>
            </w:tcMar>
          </w:tcPr>
          <w:p w14:paraId="07C92717" w14:textId="0CAEC4A5" w:rsidR="004049DC" w:rsidRPr="002101DC" w:rsidRDefault="004049DC" w:rsidP="00EA66A2">
            <w:pPr>
              <w:suppressAutoHyphens/>
              <w:spacing w:line="240" w:lineRule="auto"/>
              <w:jc w:val="center"/>
              <w:rPr>
                <w:color w:val="000000"/>
                <w:sz w:val="24"/>
                <w:szCs w:val="24"/>
              </w:rPr>
            </w:pPr>
            <w:r w:rsidRPr="002101DC">
              <w:rPr>
                <w:color w:val="000000"/>
                <w:sz w:val="24"/>
                <w:szCs w:val="24"/>
              </w:rPr>
              <w:t>1</w:t>
            </w:r>
            <w:r w:rsidR="00EA66A2" w:rsidRPr="002101DC">
              <w:rPr>
                <w:color w:val="000000"/>
                <w:sz w:val="24"/>
                <w:szCs w:val="24"/>
              </w:rPr>
              <w:t>5</w:t>
            </w:r>
            <w:r w:rsidRPr="002101DC">
              <w:rPr>
                <w:color w:val="000000"/>
                <w:sz w:val="24"/>
                <w:szCs w:val="24"/>
              </w:rPr>
              <w:t>.</w:t>
            </w:r>
          </w:p>
        </w:tc>
        <w:tc>
          <w:tcPr>
            <w:tcW w:w="10489" w:type="dxa"/>
            <w:shd w:val="clear" w:color="auto" w:fill="auto"/>
            <w:vAlign w:val="center"/>
          </w:tcPr>
          <w:p w14:paraId="4AED5C5F" w14:textId="082A077A" w:rsidR="004049DC" w:rsidRPr="002101DC" w:rsidRDefault="004049DC" w:rsidP="00B00995">
            <w:pPr>
              <w:suppressAutoHyphens/>
              <w:spacing w:line="240" w:lineRule="auto"/>
              <w:jc w:val="left"/>
              <w:rPr>
                <w:sz w:val="24"/>
                <w:szCs w:val="24"/>
              </w:rPr>
            </w:pPr>
            <w:r w:rsidRPr="002101DC">
              <w:rPr>
                <w:rFonts w:eastAsia="Arial Unicode MS"/>
                <w:sz w:val="24"/>
                <w:szCs w:val="24"/>
              </w:rPr>
              <w:t xml:space="preserve">Проведены совещания с субъектами Российской Федерации (в том числе в режиме видеоконференции) с участием глав муниципальных образований и подрядных организаций (исполнителей работ) для принятия мер по обеспечению ввода (приобретения) жилья и благоустройства сельских </w:t>
            </w:r>
            <w:r w:rsidR="001F4A89" w:rsidRPr="001F4A89">
              <w:rPr>
                <w:rFonts w:eastAsia="Arial Unicode MS"/>
                <w:sz w:val="24"/>
                <w:szCs w:val="24"/>
              </w:rPr>
              <w:t xml:space="preserve">домовладений </w:t>
            </w:r>
            <w:r w:rsidRPr="002101DC">
              <w:rPr>
                <w:rFonts w:eastAsia="Arial Unicode MS"/>
                <w:sz w:val="24"/>
                <w:szCs w:val="24"/>
              </w:rPr>
              <w:t>в 2020 году</w:t>
            </w:r>
          </w:p>
        </w:tc>
        <w:tc>
          <w:tcPr>
            <w:tcW w:w="2552" w:type="dxa"/>
            <w:shd w:val="clear" w:color="auto" w:fill="auto"/>
            <w:vAlign w:val="center"/>
          </w:tcPr>
          <w:p w14:paraId="0EFD7923" w14:textId="332F4D7F" w:rsidR="004049DC" w:rsidRPr="002101DC" w:rsidRDefault="004049DC" w:rsidP="002737AC">
            <w:pPr>
              <w:suppressAutoHyphens/>
              <w:spacing w:line="240" w:lineRule="auto"/>
              <w:jc w:val="center"/>
              <w:rPr>
                <w:rFonts w:eastAsia="Arial Unicode MS"/>
                <w:color w:val="000000"/>
                <w:sz w:val="24"/>
                <w:szCs w:val="24"/>
              </w:rPr>
            </w:pPr>
            <w:r w:rsidRPr="002101DC">
              <w:rPr>
                <w:rFonts w:eastAsia="Arial Unicode MS"/>
                <w:color w:val="000000"/>
                <w:sz w:val="24"/>
                <w:szCs w:val="24"/>
              </w:rPr>
              <w:t>Контрольная точка результата</w:t>
            </w:r>
          </w:p>
        </w:tc>
        <w:tc>
          <w:tcPr>
            <w:tcW w:w="1402" w:type="dxa"/>
            <w:shd w:val="clear" w:color="auto" w:fill="auto"/>
            <w:vAlign w:val="center"/>
          </w:tcPr>
          <w:p w14:paraId="2D1CF847" w14:textId="1F41CEE8" w:rsidR="004049DC" w:rsidRPr="002101DC" w:rsidRDefault="004049DC" w:rsidP="00FF607D">
            <w:pPr>
              <w:suppressAutoHyphens/>
              <w:spacing w:line="204" w:lineRule="auto"/>
              <w:jc w:val="center"/>
              <w:rPr>
                <w:color w:val="000000"/>
                <w:sz w:val="24"/>
                <w:szCs w:val="24"/>
              </w:rPr>
            </w:pPr>
            <w:r w:rsidRPr="002101DC">
              <w:rPr>
                <w:sz w:val="24"/>
                <w:szCs w:val="24"/>
              </w:rPr>
              <w:t>10.12.2020</w:t>
            </w:r>
          </w:p>
        </w:tc>
      </w:tr>
      <w:tr w:rsidR="004049DC" w:rsidRPr="00160BF6" w14:paraId="3B567AF3" w14:textId="77777777" w:rsidTr="00974697">
        <w:trPr>
          <w:cantSplit/>
          <w:trHeight w:val="696"/>
          <w:jc w:val="center"/>
        </w:trPr>
        <w:tc>
          <w:tcPr>
            <w:tcW w:w="851" w:type="dxa"/>
            <w:shd w:val="clear" w:color="auto" w:fill="FFFFFF"/>
            <w:tcMar>
              <w:top w:w="80" w:type="dxa"/>
              <w:left w:w="57" w:type="dxa"/>
              <w:bottom w:w="80" w:type="dxa"/>
              <w:right w:w="57" w:type="dxa"/>
            </w:tcMar>
          </w:tcPr>
          <w:p w14:paraId="073703AE" w14:textId="40C075A9" w:rsidR="004049DC" w:rsidRPr="002101DC" w:rsidRDefault="004049DC" w:rsidP="00EA66A2">
            <w:pPr>
              <w:suppressAutoHyphens/>
              <w:spacing w:line="240" w:lineRule="auto"/>
              <w:jc w:val="center"/>
              <w:rPr>
                <w:color w:val="000000"/>
                <w:sz w:val="24"/>
                <w:szCs w:val="24"/>
              </w:rPr>
            </w:pPr>
            <w:r w:rsidRPr="002101DC">
              <w:rPr>
                <w:color w:val="000000"/>
                <w:sz w:val="24"/>
                <w:szCs w:val="24"/>
              </w:rPr>
              <w:t>1</w:t>
            </w:r>
            <w:r w:rsidR="00EA66A2" w:rsidRPr="002101DC">
              <w:rPr>
                <w:color w:val="000000"/>
                <w:sz w:val="24"/>
                <w:szCs w:val="24"/>
              </w:rPr>
              <w:t>6</w:t>
            </w:r>
            <w:r w:rsidRPr="002101DC">
              <w:rPr>
                <w:color w:val="000000"/>
                <w:sz w:val="24"/>
                <w:szCs w:val="24"/>
              </w:rPr>
              <w:t>.</w:t>
            </w:r>
          </w:p>
        </w:tc>
        <w:tc>
          <w:tcPr>
            <w:tcW w:w="10489" w:type="dxa"/>
            <w:shd w:val="clear" w:color="auto" w:fill="auto"/>
            <w:vAlign w:val="center"/>
          </w:tcPr>
          <w:p w14:paraId="6494D5E4" w14:textId="16E3C17B" w:rsidR="004049DC" w:rsidRPr="002101DC" w:rsidRDefault="004049DC" w:rsidP="00B00995">
            <w:pPr>
              <w:suppressAutoHyphens/>
              <w:spacing w:line="240" w:lineRule="auto"/>
              <w:jc w:val="left"/>
              <w:rPr>
                <w:sz w:val="24"/>
                <w:szCs w:val="24"/>
              </w:rPr>
            </w:pPr>
            <w:r w:rsidRPr="002101DC">
              <w:rPr>
                <w:sz w:val="24"/>
                <w:szCs w:val="24"/>
              </w:rPr>
              <w:t>Утверждено распределение субсидий по субъектам Российской Федерации на 2021 год в соответствии с Правилами 1,2,3,4,5</w:t>
            </w:r>
          </w:p>
        </w:tc>
        <w:tc>
          <w:tcPr>
            <w:tcW w:w="2552" w:type="dxa"/>
            <w:shd w:val="clear" w:color="auto" w:fill="auto"/>
          </w:tcPr>
          <w:p w14:paraId="3CDE880F" w14:textId="2CB253B5" w:rsidR="004049DC" w:rsidRPr="002101DC" w:rsidRDefault="004049DC" w:rsidP="002737AC">
            <w:pPr>
              <w:suppressAutoHyphens/>
              <w:spacing w:line="240" w:lineRule="auto"/>
              <w:jc w:val="center"/>
              <w:rPr>
                <w:rFonts w:eastAsia="Arial Unicode MS"/>
                <w:color w:val="000000"/>
                <w:sz w:val="24"/>
                <w:szCs w:val="24"/>
              </w:rPr>
            </w:pPr>
            <w:r w:rsidRPr="002101DC">
              <w:rPr>
                <w:rFonts w:eastAsia="Arial Unicode MS"/>
                <w:color w:val="000000"/>
                <w:sz w:val="24"/>
                <w:szCs w:val="24"/>
              </w:rPr>
              <w:t>Контрольная точка результата</w:t>
            </w:r>
          </w:p>
        </w:tc>
        <w:tc>
          <w:tcPr>
            <w:tcW w:w="1402" w:type="dxa"/>
            <w:shd w:val="clear" w:color="auto" w:fill="auto"/>
          </w:tcPr>
          <w:p w14:paraId="4016876F" w14:textId="35B76BC9" w:rsidR="004049DC" w:rsidRPr="002101DC" w:rsidRDefault="004049DC" w:rsidP="00B00995">
            <w:pPr>
              <w:suppressAutoHyphens/>
              <w:spacing w:line="204" w:lineRule="auto"/>
              <w:jc w:val="center"/>
              <w:rPr>
                <w:color w:val="000000"/>
                <w:sz w:val="24"/>
                <w:szCs w:val="24"/>
              </w:rPr>
            </w:pPr>
            <w:r w:rsidRPr="002101DC">
              <w:rPr>
                <w:color w:val="000000"/>
                <w:sz w:val="24"/>
                <w:szCs w:val="24"/>
              </w:rPr>
              <w:t>15.01.2021</w:t>
            </w:r>
          </w:p>
        </w:tc>
      </w:tr>
      <w:tr w:rsidR="004049DC" w:rsidRPr="00160BF6" w14:paraId="4F3B1EFF" w14:textId="77777777" w:rsidTr="00974697">
        <w:trPr>
          <w:cantSplit/>
          <w:trHeight w:val="696"/>
          <w:jc w:val="center"/>
        </w:trPr>
        <w:tc>
          <w:tcPr>
            <w:tcW w:w="851" w:type="dxa"/>
            <w:shd w:val="clear" w:color="auto" w:fill="FFFFFF"/>
            <w:tcMar>
              <w:top w:w="80" w:type="dxa"/>
              <w:left w:w="57" w:type="dxa"/>
              <w:bottom w:w="80" w:type="dxa"/>
              <w:right w:w="57" w:type="dxa"/>
            </w:tcMar>
          </w:tcPr>
          <w:p w14:paraId="6EDB1E19" w14:textId="5A390FD0" w:rsidR="004049DC" w:rsidRPr="002101DC" w:rsidRDefault="004049DC" w:rsidP="00EA66A2">
            <w:pPr>
              <w:suppressAutoHyphens/>
              <w:spacing w:line="240" w:lineRule="auto"/>
              <w:jc w:val="center"/>
              <w:rPr>
                <w:color w:val="000000"/>
                <w:sz w:val="24"/>
                <w:szCs w:val="24"/>
              </w:rPr>
            </w:pPr>
            <w:r w:rsidRPr="002101DC">
              <w:rPr>
                <w:color w:val="000000"/>
                <w:sz w:val="24"/>
                <w:szCs w:val="24"/>
              </w:rPr>
              <w:t>1</w:t>
            </w:r>
            <w:r w:rsidR="00EA66A2" w:rsidRPr="002101DC">
              <w:rPr>
                <w:color w:val="000000"/>
                <w:sz w:val="24"/>
                <w:szCs w:val="24"/>
              </w:rPr>
              <w:t>7</w:t>
            </w:r>
            <w:r w:rsidRPr="002101DC">
              <w:rPr>
                <w:color w:val="000000"/>
                <w:sz w:val="24"/>
                <w:szCs w:val="24"/>
              </w:rPr>
              <w:t>.</w:t>
            </w:r>
          </w:p>
        </w:tc>
        <w:tc>
          <w:tcPr>
            <w:tcW w:w="10489" w:type="dxa"/>
            <w:shd w:val="clear" w:color="auto" w:fill="auto"/>
            <w:vAlign w:val="center"/>
          </w:tcPr>
          <w:p w14:paraId="671EA1FC" w14:textId="435AAD92" w:rsidR="004049DC" w:rsidRPr="002101DC" w:rsidRDefault="004049DC" w:rsidP="00E16186">
            <w:pPr>
              <w:suppressAutoHyphens/>
              <w:spacing w:line="240" w:lineRule="auto"/>
              <w:jc w:val="left"/>
              <w:rPr>
                <w:sz w:val="24"/>
                <w:szCs w:val="24"/>
              </w:rPr>
            </w:pPr>
            <w:r w:rsidRPr="002101DC">
              <w:rPr>
                <w:sz w:val="24"/>
                <w:szCs w:val="24"/>
              </w:rPr>
              <w:t xml:space="preserve">Представлены отчеты о реализации мероприятий </w:t>
            </w:r>
            <w:r w:rsidRPr="002101DC">
              <w:rPr>
                <w:rFonts w:eastAsia="Arial Unicode MS"/>
                <w:color w:val="000000"/>
                <w:sz w:val="24"/>
                <w:szCs w:val="24"/>
              </w:rPr>
              <w:t>в 2020 году в соответствии с Правилами 1,2,3,4,5</w:t>
            </w:r>
          </w:p>
        </w:tc>
        <w:tc>
          <w:tcPr>
            <w:tcW w:w="2552" w:type="dxa"/>
            <w:shd w:val="clear" w:color="auto" w:fill="auto"/>
          </w:tcPr>
          <w:p w14:paraId="1D3938F6" w14:textId="674EAE74" w:rsidR="004049DC" w:rsidRPr="002101DC" w:rsidRDefault="004049DC" w:rsidP="002737AC">
            <w:pPr>
              <w:suppressAutoHyphens/>
              <w:spacing w:line="240" w:lineRule="auto"/>
              <w:jc w:val="center"/>
              <w:rPr>
                <w:rFonts w:eastAsia="Arial Unicode MS"/>
                <w:color w:val="000000"/>
                <w:sz w:val="24"/>
                <w:szCs w:val="24"/>
              </w:rPr>
            </w:pPr>
            <w:r w:rsidRPr="002101DC">
              <w:rPr>
                <w:rFonts w:eastAsia="Arial Unicode MS"/>
                <w:color w:val="000000"/>
                <w:sz w:val="24"/>
                <w:szCs w:val="24"/>
              </w:rPr>
              <w:t>Контрольная точка результата</w:t>
            </w:r>
          </w:p>
        </w:tc>
        <w:tc>
          <w:tcPr>
            <w:tcW w:w="1402" w:type="dxa"/>
            <w:shd w:val="clear" w:color="auto" w:fill="auto"/>
          </w:tcPr>
          <w:p w14:paraId="374AE4DF" w14:textId="6063C6FE" w:rsidR="004049DC" w:rsidRPr="002101DC" w:rsidRDefault="004049DC" w:rsidP="00124217">
            <w:pPr>
              <w:suppressAutoHyphens/>
              <w:spacing w:line="204" w:lineRule="auto"/>
              <w:jc w:val="center"/>
              <w:rPr>
                <w:color w:val="000000"/>
                <w:sz w:val="24"/>
                <w:szCs w:val="24"/>
              </w:rPr>
            </w:pPr>
            <w:r w:rsidRPr="002101DC">
              <w:rPr>
                <w:color w:val="000000"/>
                <w:sz w:val="24"/>
                <w:szCs w:val="24"/>
              </w:rPr>
              <w:t>01.02.2021</w:t>
            </w:r>
          </w:p>
        </w:tc>
      </w:tr>
      <w:tr w:rsidR="004049DC" w:rsidRPr="00976634" w14:paraId="23CF8483" w14:textId="77777777" w:rsidTr="006C1D64">
        <w:trPr>
          <w:cantSplit/>
          <w:trHeight w:val="434"/>
          <w:jc w:val="center"/>
        </w:trPr>
        <w:tc>
          <w:tcPr>
            <w:tcW w:w="851" w:type="dxa"/>
            <w:shd w:val="clear" w:color="auto" w:fill="FFFFFF"/>
            <w:tcMar>
              <w:top w:w="80" w:type="dxa"/>
              <w:left w:w="57" w:type="dxa"/>
              <w:bottom w:w="80" w:type="dxa"/>
              <w:right w:w="57" w:type="dxa"/>
            </w:tcMar>
            <w:vAlign w:val="center"/>
          </w:tcPr>
          <w:p w14:paraId="7729F023" w14:textId="2E10728D" w:rsidR="004049DC" w:rsidRPr="002101DC" w:rsidRDefault="004049DC" w:rsidP="00EA66A2">
            <w:pPr>
              <w:suppressAutoHyphens/>
              <w:spacing w:line="240" w:lineRule="auto"/>
              <w:jc w:val="center"/>
              <w:rPr>
                <w:color w:val="000000"/>
                <w:sz w:val="24"/>
                <w:szCs w:val="24"/>
              </w:rPr>
            </w:pPr>
            <w:r w:rsidRPr="002101DC">
              <w:rPr>
                <w:color w:val="000000"/>
                <w:sz w:val="24"/>
                <w:szCs w:val="24"/>
              </w:rPr>
              <w:t>1</w:t>
            </w:r>
            <w:r w:rsidR="00EA66A2" w:rsidRPr="002101DC">
              <w:rPr>
                <w:color w:val="000000"/>
                <w:sz w:val="24"/>
                <w:szCs w:val="24"/>
              </w:rPr>
              <w:t>8</w:t>
            </w:r>
            <w:r w:rsidRPr="002101DC">
              <w:rPr>
                <w:color w:val="000000"/>
                <w:sz w:val="24"/>
                <w:szCs w:val="24"/>
              </w:rPr>
              <w:t>.</w:t>
            </w:r>
          </w:p>
        </w:tc>
        <w:tc>
          <w:tcPr>
            <w:tcW w:w="10489" w:type="dxa"/>
            <w:shd w:val="clear" w:color="auto" w:fill="auto"/>
            <w:vAlign w:val="center"/>
          </w:tcPr>
          <w:p w14:paraId="248B9B97" w14:textId="4D12A2DD" w:rsidR="004049DC" w:rsidRPr="002101DC" w:rsidRDefault="004049DC" w:rsidP="006C1D64">
            <w:pPr>
              <w:pStyle w:val="ConsPlusNormal"/>
              <w:rPr>
                <w:rFonts w:ascii="Times New Roman" w:hAnsi="Times New Roman" w:cs="Times New Roman"/>
                <w:bCs/>
                <w:color w:val="000000"/>
                <w:sz w:val="24"/>
                <w:szCs w:val="24"/>
              </w:rPr>
            </w:pPr>
            <w:r w:rsidRPr="002101DC">
              <w:rPr>
                <w:rFonts w:ascii="Times New Roman" w:hAnsi="Times New Roman" w:cs="Times New Roman"/>
                <w:bCs/>
                <w:color w:val="000000"/>
                <w:sz w:val="24"/>
                <w:szCs w:val="24"/>
              </w:rPr>
              <w:t>В 2020 году:</w:t>
            </w:r>
          </w:p>
          <w:p w14:paraId="4A5CCA06" w14:textId="1DB917E8" w:rsidR="004049DC" w:rsidRPr="002101DC" w:rsidRDefault="004049DC" w:rsidP="006C1D64">
            <w:pPr>
              <w:pStyle w:val="ConsPlusNormal"/>
              <w:rPr>
                <w:rFonts w:ascii="Times New Roman" w:hAnsi="Times New Roman" w:cs="Times New Roman"/>
                <w:bCs/>
                <w:color w:val="000000"/>
                <w:sz w:val="24"/>
                <w:szCs w:val="24"/>
              </w:rPr>
            </w:pPr>
            <w:r w:rsidRPr="002101DC">
              <w:rPr>
                <w:rFonts w:ascii="Times New Roman" w:hAnsi="Times New Roman" w:cs="Times New Roman"/>
                <w:bCs/>
                <w:color w:val="000000"/>
                <w:sz w:val="24"/>
                <w:szCs w:val="24"/>
              </w:rPr>
              <w:t xml:space="preserve">Построено (приобрести) 314,9 тыс. кв. метров оборудованного всеми видами благоустройства жилья </w:t>
            </w:r>
          </w:p>
          <w:p w14:paraId="64BF2337" w14:textId="77777777" w:rsidR="004049DC" w:rsidRPr="002101DC" w:rsidRDefault="004049DC" w:rsidP="006C1D64">
            <w:pPr>
              <w:pStyle w:val="ConsPlusNormal"/>
              <w:rPr>
                <w:rFonts w:ascii="Times New Roman" w:hAnsi="Times New Roman" w:cs="Times New Roman"/>
                <w:bCs/>
                <w:color w:val="000000"/>
                <w:sz w:val="24"/>
                <w:szCs w:val="24"/>
              </w:rPr>
            </w:pPr>
            <w:r w:rsidRPr="002101DC">
              <w:rPr>
                <w:rFonts w:ascii="Times New Roman" w:hAnsi="Times New Roman" w:cs="Times New Roman"/>
                <w:bCs/>
                <w:color w:val="000000"/>
                <w:sz w:val="24"/>
                <w:szCs w:val="24"/>
              </w:rPr>
              <w:t xml:space="preserve">Построено 235,8 тыс. кв. м жилья по социальному найму </w:t>
            </w:r>
          </w:p>
          <w:p w14:paraId="13B6E96C" w14:textId="77777777" w:rsidR="004049DC" w:rsidRPr="002101DC" w:rsidRDefault="004049DC" w:rsidP="006C1D64">
            <w:pPr>
              <w:pStyle w:val="ConsPlusNormal"/>
              <w:rPr>
                <w:rFonts w:ascii="Times New Roman" w:hAnsi="Times New Roman" w:cs="Times New Roman"/>
                <w:bCs/>
                <w:color w:val="000000"/>
                <w:sz w:val="24"/>
                <w:szCs w:val="24"/>
              </w:rPr>
            </w:pPr>
            <w:r w:rsidRPr="002101DC">
              <w:rPr>
                <w:rFonts w:ascii="Times New Roman" w:hAnsi="Times New Roman" w:cs="Times New Roman"/>
                <w:bCs/>
                <w:color w:val="000000"/>
                <w:sz w:val="24"/>
                <w:szCs w:val="24"/>
              </w:rPr>
              <w:t>Построено  39,32  тыс. кв. метров жилых домов с использованием деревянного домостроения</w:t>
            </w:r>
          </w:p>
          <w:p w14:paraId="6B25920C" w14:textId="77777777" w:rsidR="004049DC" w:rsidRPr="002101DC" w:rsidRDefault="004049DC" w:rsidP="006C1D64">
            <w:pPr>
              <w:pStyle w:val="ConsPlusNormal"/>
              <w:rPr>
                <w:rFonts w:ascii="Times New Roman" w:hAnsi="Times New Roman" w:cs="Times New Roman"/>
                <w:bCs/>
                <w:color w:val="000000"/>
                <w:sz w:val="24"/>
                <w:szCs w:val="24"/>
              </w:rPr>
            </w:pPr>
            <w:r w:rsidRPr="002101DC">
              <w:rPr>
                <w:rFonts w:ascii="Times New Roman" w:hAnsi="Times New Roman" w:cs="Times New Roman"/>
                <w:bCs/>
                <w:color w:val="000000"/>
                <w:sz w:val="24"/>
                <w:szCs w:val="24"/>
              </w:rPr>
              <w:t>Предоставлено 25 тыс. ипотечных кредитов</w:t>
            </w:r>
          </w:p>
          <w:p w14:paraId="1B60D0F2" w14:textId="77777777" w:rsidR="004049DC" w:rsidRPr="002101DC" w:rsidRDefault="004049DC" w:rsidP="006C1D64">
            <w:pPr>
              <w:pStyle w:val="ConsPlusNormal"/>
              <w:rPr>
                <w:rFonts w:ascii="Times New Roman" w:hAnsi="Times New Roman" w:cs="Times New Roman"/>
                <w:bCs/>
                <w:color w:val="000000"/>
                <w:sz w:val="24"/>
                <w:szCs w:val="24"/>
              </w:rPr>
            </w:pPr>
            <w:r w:rsidRPr="002101DC">
              <w:rPr>
                <w:rFonts w:ascii="Times New Roman" w:hAnsi="Times New Roman" w:cs="Times New Roman"/>
                <w:bCs/>
                <w:color w:val="000000"/>
                <w:sz w:val="24"/>
                <w:szCs w:val="24"/>
              </w:rPr>
              <w:t>Повышен уровень благоустройства 50,7 тыс. домовладений</w:t>
            </w:r>
          </w:p>
          <w:p w14:paraId="1EEE58AB" w14:textId="6C3C8DAE" w:rsidR="004049DC" w:rsidRPr="002101DC" w:rsidRDefault="004049DC" w:rsidP="00E16186">
            <w:pPr>
              <w:autoSpaceDE w:val="0"/>
              <w:autoSpaceDN w:val="0"/>
              <w:adjustRightInd w:val="0"/>
              <w:spacing w:line="240" w:lineRule="auto"/>
              <w:rPr>
                <w:color w:val="000000"/>
                <w:sz w:val="24"/>
                <w:szCs w:val="24"/>
              </w:rPr>
            </w:pPr>
            <w:r w:rsidRPr="002101DC">
              <w:rPr>
                <w:bCs/>
                <w:color w:val="000000"/>
                <w:sz w:val="24"/>
                <w:szCs w:val="24"/>
              </w:rPr>
              <w:t>Реализовано 42 проекта по обустройству площадок</w:t>
            </w:r>
            <w:r w:rsidRPr="002101DC">
              <w:rPr>
                <w:sz w:val="24"/>
                <w:szCs w:val="24"/>
              </w:rPr>
              <w:t xml:space="preserve"> под компактную жилищную застройку</w:t>
            </w:r>
          </w:p>
        </w:tc>
        <w:tc>
          <w:tcPr>
            <w:tcW w:w="2552" w:type="dxa"/>
            <w:shd w:val="clear" w:color="auto" w:fill="auto"/>
          </w:tcPr>
          <w:p w14:paraId="38CC5C62" w14:textId="6A144E22" w:rsidR="004049DC" w:rsidRPr="002101DC" w:rsidRDefault="004049DC" w:rsidP="00E16186">
            <w:pPr>
              <w:suppressAutoHyphens/>
              <w:spacing w:line="240" w:lineRule="auto"/>
              <w:jc w:val="center"/>
              <w:rPr>
                <w:rFonts w:eastAsia="Arial Unicode MS"/>
                <w:color w:val="000000"/>
                <w:sz w:val="24"/>
                <w:szCs w:val="24"/>
              </w:rPr>
            </w:pPr>
            <w:r w:rsidRPr="002101DC">
              <w:rPr>
                <w:rFonts w:eastAsia="Arial Unicode MS"/>
                <w:color w:val="000000"/>
                <w:sz w:val="24"/>
                <w:szCs w:val="24"/>
              </w:rPr>
              <w:t>Контрольная точка результата</w:t>
            </w:r>
          </w:p>
        </w:tc>
        <w:tc>
          <w:tcPr>
            <w:tcW w:w="1402" w:type="dxa"/>
            <w:shd w:val="clear" w:color="auto" w:fill="auto"/>
          </w:tcPr>
          <w:p w14:paraId="1300E14A" w14:textId="663F7B1A" w:rsidR="004049DC" w:rsidRPr="002101DC" w:rsidRDefault="004049DC" w:rsidP="00CC5C96">
            <w:pPr>
              <w:suppressAutoHyphens/>
              <w:spacing w:line="204" w:lineRule="auto"/>
              <w:jc w:val="center"/>
              <w:rPr>
                <w:sz w:val="24"/>
                <w:szCs w:val="24"/>
              </w:rPr>
            </w:pPr>
            <w:r w:rsidRPr="002101DC">
              <w:rPr>
                <w:color w:val="000000"/>
                <w:sz w:val="24"/>
                <w:szCs w:val="24"/>
              </w:rPr>
              <w:t>01.02.2021</w:t>
            </w:r>
          </w:p>
        </w:tc>
      </w:tr>
      <w:tr w:rsidR="004049DC" w:rsidRPr="00976634" w14:paraId="2B5D3765" w14:textId="77777777" w:rsidTr="006C1D64">
        <w:trPr>
          <w:cantSplit/>
          <w:trHeight w:val="434"/>
          <w:jc w:val="center"/>
        </w:trPr>
        <w:tc>
          <w:tcPr>
            <w:tcW w:w="851" w:type="dxa"/>
            <w:shd w:val="clear" w:color="auto" w:fill="FFFFFF"/>
            <w:tcMar>
              <w:top w:w="80" w:type="dxa"/>
              <w:left w:w="57" w:type="dxa"/>
              <w:bottom w:w="80" w:type="dxa"/>
              <w:right w:w="57" w:type="dxa"/>
            </w:tcMar>
            <w:vAlign w:val="center"/>
          </w:tcPr>
          <w:p w14:paraId="6D67692F" w14:textId="5E9A6A09" w:rsidR="004049DC" w:rsidRPr="002101DC" w:rsidRDefault="004049DC" w:rsidP="00EA66A2">
            <w:pPr>
              <w:suppressAutoHyphens/>
              <w:spacing w:line="240" w:lineRule="auto"/>
              <w:jc w:val="center"/>
              <w:rPr>
                <w:color w:val="000000"/>
                <w:sz w:val="24"/>
                <w:szCs w:val="24"/>
              </w:rPr>
            </w:pPr>
            <w:r w:rsidRPr="002101DC">
              <w:rPr>
                <w:color w:val="000000"/>
                <w:sz w:val="24"/>
                <w:szCs w:val="24"/>
              </w:rPr>
              <w:t>1</w:t>
            </w:r>
            <w:r w:rsidR="00EA66A2" w:rsidRPr="002101DC">
              <w:rPr>
                <w:color w:val="000000"/>
                <w:sz w:val="24"/>
                <w:szCs w:val="24"/>
              </w:rPr>
              <w:t>9</w:t>
            </w:r>
            <w:r w:rsidRPr="002101DC">
              <w:rPr>
                <w:color w:val="000000"/>
                <w:sz w:val="24"/>
                <w:szCs w:val="24"/>
              </w:rPr>
              <w:t>.</w:t>
            </w:r>
          </w:p>
        </w:tc>
        <w:tc>
          <w:tcPr>
            <w:tcW w:w="10489" w:type="dxa"/>
            <w:shd w:val="clear" w:color="auto" w:fill="auto"/>
            <w:vAlign w:val="center"/>
          </w:tcPr>
          <w:p w14:paraId="333B336D" w14:textId="16102A39" w:rsidR="004049DC" w:rsidRPr="002101DC" w:rsidRDefault="004049DC" w:rsidP="00DC5AEF">
            <w:pPr>
              <w:autoSpaceDE w:val="0"/>
              <w:autoSpaceDN w:val="0"/>
              <w:adjustRightInd w:val="0"/>
              <w:spacing w:line="240" w:lineRule="auto"/>
              <w:rPr>
                <w:color w:val="000000"/>
                <w:sz w:val="24"/>
                <w:szCs w:val="24"/>
              </w:rPr>
            </w:pPr>
            <w:r w:rsidRPr="002101DC">
              <w:rPr>
                <w:sz w:val="24"/>
                <w:szCs w:val="24"/>
              </w:rPr>
              <w:t>Заключены соглашения между Министерством сельского хозяйства Российской Федерации и субъектами Российской Федерации о предоставлении субсидий на реализацию в 2021 году мероприятий в соответствии с Правилами 1,2,3</w:t>
            </w:r>
          </w:p>
        </w:tc>
        <w:tc>
          <w:tcPr>
            <w:tcW w:w="2552" w:type="dxa"/>
            <w:shd w:val="clear" w:color="auto" w:fill="auto"/>
          </w:tcPr>
          <w:p w14:paraId="0130A01D" w14:textId="6E928BFC" w:rsidR="004049DC" w:rsidRPr="002101DC" w:rsidRDefault="004049DC" w:rsidP="00E16186">
            <w:pPr>
              <w:suppressAutoHyphens/>
              <w:spacing w:line="240" w:lineRule="auto"/>
              <w:jc w:val="center"/>
              <w:rPr>
                <w:rFonts w:eastAsia="Arial Unicode MS"/>
                <w:color w:val="000000"/>
                <w:sz w:val="24"/>
                <w:szCs w:val="24"/>
              </w:rPr>
            </w:pPr>
            <w:r w:rsidRPr="002101DC">
              <w:rPr>
                <w:rFonts w:eastAsia="Arial Unicode MS"/>
                <w:color w:val="000000"/>
                <w:sz w:val="24"/>
                <w:szCs w:val="24"/>
              </w:rPr>
              <w:t>Контрольная точка результата</w:t>
            </w:r>
          </w:p>
        </w:tc>
        <w:tc>
          <w:tcPr>
            <w:tcW w:w="1402" w:type="dxa"/>
            <w:shd w:val="clear" w:color="auto" w:fill="auto"/>
          </w:tcPr>
          <w:p w14:paraId="417B1EE6" w14:textId="2FE645EE" w:rsidR="004049DC" w:rsidRPr="002101DC" w:rsidRDefault="004049DC" w:rsidP="00DC5AEF">
            <w:pPr>
              <w:suppressAutoHyphens/>
              <w:spacing w:line="204" w:lineRule="auto"/>
              <w:jc w:val="center"/>
              <w:rPr>
                <w:sz w:val="24"/>
                <w:szCs w:val="24"/>
              </w:rPr>
            </w:pPr>
            <w:r w:rsidRPr="002101DC">
              <w:rPr>
                <w:color w:val="000000"/>
                <w:sz w:val="24"/>
                <w:szCs w:val="24"/>
              </w:rPr>
              <w:t>15.02.2021</w:t>
            </w:r>
          </w:p>
        </w:tc>
      </w:tr>
      <w:tr w:rsidR="004049DC" w:rsidRPr="00976634" w14:paraId="34239060" w14:textId="77777777" w:rsidTr="006C1D64">
        <w:trPr>
          <w:cantSplit/>
          <w:trHeight w:val="434"/>
          <w:jc w:val="center"/>
        </w:trPr>
        <w:tc>
          <w:tcPr>
            <w:tcW w:w="851" w:type="dxa"/>
            <w:shd w:val="clear" w:color="auto" w:fill="FFFFFF"/>
            <w:tcMar>
              <w:top w:w="80" w:type="dxa"/>
              <w:left w:w="57" w:type="dxa"/>
              <w:bottom w:w="80" w:type="dxa"/>
              <w:right w:w="57" w:type="dxa"/>
            </w:tcMar>
            <w:vAlign w:val="center"/>
          </w:tcPr>
          <w:p w14:paraId="617337E4" w14:textId="568121F0" w:rsidR="004049DC" w:rsidRPr="002101DC" w:rsidRDefault="00EA66A2" w:rsidP="004105C0">
            <w:pPr>
              <w:suppressAutoHyphens/>
              <w:spacing w:line="240" w:lineRule="auto"/>
              <w:jc w:val="center"/>
              <w:rPr>
                <w:color w:val="000000"/>
                <w:sz w:val="24"/>
                <w:szCs w:val="24"/>
              </w:rPr>
            </w:pPr>
            <w:r w:rsidRPr="002101DC">
              <w:rPr>
                <w:color w:val="000000"/>
                <w:sz w:val="24"/>
                <w:szCs w:val="24"/>
              </w:rPr>
              <w:lastRenderedPageBreak/>
              <w:t>20</w:t>
            </w:r>
            <w:r w:rsidR="004049DC" w:rsidRPr="002101DC">
              <w:rPr>
                <w:color w:val="000000"/>
                <w:sz w:val="24"/>
                <w:szCs w:val="24"/>
              </w:rPr>
              <w:t>.</w:t>
            </w:r>
          </w:p>
        </w:tc>
        <w:tc>
          <w:tcPr>
            <w:tcW w:w="10489" w:type="dxa"/>
            <w:shd w:val="clear" w:color="auto" w:fill="auto"/>
            <w:vAlign w:val="center"/>
          </w:tcPr>
          <w:p w14:paraId="1C3410D4" w14:textId="44D7361F" w:rsidR="004049DC" w:rsidRPr="002101DC" w:rsidRDefault="004049DC" w:rsidP="00DC5AEF">
            <w:pPr>
              <w:autoSpaceDE w:val="0"/>
              <w:autoSpaceDN w:val="0"/>
              <w:adjustRightInd w:val="0"/>
              <w:spacing w:line="240" w:lineRule="auto"/>
              <w:rPr>
                <w:color w:val="000000"/>
                <w:sz w:val="24"/>
                <w:szCs w:val="24"/>
              </w:rPr>
            </w:pPr>
            <w:r w:rsidRPr="002101DC">
              <w:rPr>
                <w:sz w:val="24"/>
                <w:szCs w:val="24"/>
              </w:rPr>
              <w:t>Заключены соглашения между Министерством сельского хозяйства Российской Федерации и уполномоченными  банками о предоставлении субсидий на реализацию в 2021 году мероприятий в соответствии с Правилами 3,4</w:t>
            </w:r>
          </w:p>
        </w:tc>
        <w:tc>
          <w:tcPr>
            <w:tcW w:w="2552" w:type="dxa"/>
            <w:shd w:val="clear" w:color="auto" w:fill="auto"/>
          </w:tcPr>
          <w:p w14:paraId="1476572E" w14:textId="5BDF8B15" w:rsidR="004049DC" w:rsidRPr="002101DC" w:rsidRDefault="004049DC" w:rsidP="00E16186">
            <w:pPr>
              <w:suppressAutoHyphens/>
              <w:spacing w:line="240" w:lineRule="auto"/>
              <w:jc w:val="center"/>
              <w:rPr>
                <w:rFonts w:eastAsia="Arial Unicode MS"/>
                <w:color w:val="000000"/>
                <w:sz w:val="24"/>
                <w:szCs w:val="24"/>
              </w:rPr>
            </w:pPr>
            <w:r w:rsidRPr="002101DC">
              <w:rPr>
                <w:rFonts w:eastAsia="Arial Unicode MS"/>
                <w:color w:val="000000"/>
                <w:sz w:val="24"/>
                <w:szCs w:val="24"/>
              </w:rPr>
              <w:t>Контрольная точка результата</w:t>
            </w:r>
          </w:p>
        </w:tc>
        <w:tc>
          <w:tcPr>
            <w:tcW w:w="1402" w:type="dxa"/>
            <w:shd w:val="clear" w:color="auto" w:fill="auto"/>
          </w:tcPr>
          <w:p w14:paraId="1AFB421A" w14:textId="43FA9629" w:rsidR="004049DC" w:rsidRPr="002101DC" w:rsidRDefault="004049DC" w:rsidP="00DC5AEF">
            <w:pPr>
              <w:suppressAutoHyphens/>
              <w:spacing w:line="204" w:lineRule="auto"/>
              <w:jc w:val="center"/>
              <w:rPr>
                <w:sz w:val="24"/>
                <w:szCs w:val="24"/>
              </w:rPr>
            </w:pPr>
            <w:r w:rsidRPr="002101DC">
              <w:rPr>
                <w:color w:val="000000"/>
                <w:sz w:val="24"/>
                <w:szCs w:val="24"/>
              </w:rPr>
              <w:t>15.02.2021</w:t>
            </w:r>
          </w:p>
        </w:tc>
      </w:tr>
      <w:tr w:rsidR="004049DC" w:rsidRPr="00160BF6" w14:paraId="6D0366AB" w14:textId="77777777" w:rsidTr="00E16186">
        <w:trPr>
          <w:cantSplit/>
          <w:trHeight w:val="696"/>
          <w:jc w:val="center"/>
        </w:trPr>
        <w:tc>
          <w:tcPr>
            <w:tcW w:w="851" w:type="dxa"/>
            <w:shd w:val="clear" w:color="auto" w:fill="FFFFFF"/>
            <w:tcMar>
              <w:top w:w="80" w:type="dxa"/>
              <w:left w:w="57" w:type="dxa"/>
              <w:bottom w:w="80" w:type="dxa"/>
              <w:right w:w="57" w:type="dxa"/>
            </w:tcMar>
          </w:tcPr>
          <w:p w14:paraId="53667DCD" w14:textId="1DFF4CA5" w:rsidR="004049DC" w:rsidRPr="002101DC" w:rsidRDefault="004049DC" w:rsidP="00EA66A2">
            <w:pPr>
              <w:suppressAutoHyphens/>
              <w:spacing w:line="240" w:lineRule="auto"/>
              <w:jc w:val="center"/>
              <w:rPr>
                <w:color w:val="000000"/>
                <w:sz w:val="24"/>
                <w:szCs w:val="24"/>
              </w:rPr>
            </w:pPr>
            <w:r w:rsidRPr="002101DC">
              <w:rPr>
                <w:color w:val="000000"/>
                <w:sz w:val="24"/>
                <w:szCs w:val="24"/>
              </w:rPr>
              <w:t>2</w:t>
            </w:r>
            <w:r w:rsidR="00EA66A2" w:rsidRPr="002101DC">
              <w:rPr>
                <w:color w:val="000000"/>
                <w:sz w:val="24"/>
                <w:szCs w:val="24"/>
              </w:rPr>
              <w:t>1</w:t>
            </w:r>
            <w:r w:rsidRPr="002101DC">
              <w:rPr>
                <w:color w:val="000000"/>
                <w:sz w:val="24"/>
                <w:szCs w:val="24"/>
              </w:rPr>
              <w:t>.</w:t>
            </w:r>
          </w:p>
        </w:tc>
        <w:tc>
          <w:tcPr>
            <w:tcW w:w="10489" w:type="dxa"/>
            <w:shd w:val="clear" w:color="auto" w:fill="auto"/>
            <w:vAlign w:val="center"/>
          </w:tcPr>
          <w:p w14:paraId="1DF513E4" w14:textId="0AAE034A" w:rsidR="004049DC" w:rsidRPr="002101DC" w:rsidRDefault="004049DC" w:rsidP="00105B33">
            <w:pPr>
              <w:suppressAutoHyphens/>
              <w:spacing w:line="240" w:lineRule="auto"/>
              <w:jc w:val="left"/>
              <w:rPr>
                <w:sz w:val="24"/>
                <w:szCs w:val="24"/>
              </w:rPr>
            </w:pPr>
            <w:r w:rsidRPr="002101DC">
              <w:rPr>
                <w:color w:val="000000"/>
                <w:sz w:val="24"/>
                <w:szCs w:val="24"/>
              </w:rPr>
              <w:t>В соответствии с Правилами 4,5 сформирован прогноз кредитования заемщиков по субъектам Российской Федерации</w:t>
            </w:r>
            <w:r w:rsidR="00105B33" w:rsidRPr="002101DC">
              <w:rPr>
                <w:color w:val="000000"/>
                <w:sz w:val="24"/>
                <w:szCs w:val="24"/>
              </w:rPr>
              <w:t xml:space="preserve"> на 2022 год</w:t>
            </w:r>
          </w:p>
        </w:tc>
        <w:tc>
          <w:tcPr>
            <w:tcW w:w="2552" w:type="dxa"/>
            <w:shd w:val="clear" w:color="auto" w:fill="auto"/>
            <w:vAlign w:val="center"/>
          </w:tcPr>
          <w:p w14:paraId="5E08D350" w14:textId="03075E12" w:rsidR="004049DC" w:rsidRPr="002101DC" w:rsidRDefault="004049DC" w:rsidP="00E16186">
            <w:pPr>
              <w:suppressAutoHyphens/>
              <w:spacing w:line="240" w:lineRule="auto"/>
              <w:jc w:val="center"/>
              <w:rPr>
                <w:rFonts w:eastAsia="Arial Unicode MS"/>
                <w:color w:val="000000"/>
                <w:sz w:val="24"/>
                <w:szCs w:val="24"/>
              </w:rPr>
            </w:pPr>
            <w:r w:rsidRPr="002101DC">
              <w:rPr>
                <w:rFonts w:eastAsia="Arial Unicode MS"/>
                <w:color w:val="000000"/>
                <w:sz w:val="24"/>
                <w:szCs w:val="24"/>
              </w:rPr>
              <w:t>Контрольная точка результата</w:t>
            </w:r>
          </w:p>
        </w:tc>
        <w:tc>
          <w:tcPr>
            <w:tcW w:w="1402" w:type="dxa"/>
            <w:shd w:val="clear" w:color="auto" w:fill="auto"/>
            <w:vAlign w:val="center"/>
          </w:tcPr>
          <w:p w14:paraId="139F9AD4" w14:textId="2D3AFDBE" w:rsidR="004049DC" w:rsidRPr="002101DC" w:rsidRDefault="004049DC" w:rsidP="00DC5AEF">
            <w:pPr>
              <w:suppressAutoHyphens/>
              <w:spacing w:line="204" w:lineRule="auto"/>
              <w:jc w:val="center"/>
              <w:rPr>
                <w:color w:val="000000"/>
                <w:sz w:val="24"/>
                <w:szCs w:val="24"/>
              </w:rPr>
            </w:pPr>
            <w:r w:rsidRPr="002101DC">
              <w:rPr>
                <w:sz w:val="24"/>
                <w:szCs w:val="24"/>
              </w:rPr>
              <w:t>01.07.2021</w:t>
            </w:r>
          </w:p>
        </w:tc>
      </w:tr>
      <w:tr w:rsidR="004049DC" w:rsidRPr="00160BF6" w14:paraId="4652629D" w14:textId="77777777" w:rsidTr="006C1D64">
        <w:trPr>
          <w:cantSplit/>
          <w:trHeight w:val="696"/>
          <w:jc w:val="center"/>
        </w:trPr>
        <w:tc>
          <w:tcPr>
            <w:tcW w:w="851" w:type="dxa"/>
            <w:shd w:val="clear" w:color="auto" w:fill="FFFFFF"/>
            <w:tcMar>
              <w:top w:w="80" w:type="dxa"/>
              <w:left w:w="57" w:type="dxa"/>
              <w:bottom w:w="80" w:type="dxa"/>
              <w:right w:w="57" w:type="dxa"/>
            </w:tcMar>
          </w:tcPr>
          <w:p w14:paraId="0C4ADF45" w14:textId="431E97C9" w:rsidR="004049DC" w:rsidRPr="002101DC" w:rsidRDefault="004049DC" w:rsidP="00EA66A2">
            <w:pPr>
              <w:suppressAutoHyphens/>
              <w:spacing w:line="240" w:lineRule="auto"/>
              <w:jc w:val="center"/>
              <w:rPr>
                <w:color w:val="000000"/>
                <w:sz w:val="24"/>
                <w:szCs w:val="24"/>
              </w:rPr>
            </w:pPr>
            <w:r w:rsidRPr="002101DC">
              <w:rPr>
                <w:color w:val="000000"/>
                <w:sz w:val="24"/>
                <w:szCs w:val="24"/>
              </w:rPr>
              <w:t>2</w:t>
            </w:r>
            <w:r w:rsidR="00EA66A2" w:rsidRPr="002101DC">
              <w:rPr>
                <w:color w:val="000000"/>
                <w:sz w:val="24"/>
                <w:szCs w:val="24"/>
              </w:rPr>
              <w:t>2</w:t>
            </w:r>
            <w:r w:rsidRPr="002101DC">
              <w:rPr>
                <w:color w:val="000000"/>
                <w:sz w:val="24"/>
                <w:szCs w:val="24"/>
              </w:rPr>
              <w:t>.</w:t>
            </w:r>
          </w:p>
        </w:tc>
        <w:tc>
          <w:tcPr>
            <w:tcW w:w="10489" w:type="dxa"/>
            <w:shd w:val="clear" w:color="auto" w:fill="auto"/>
            <w:vAlign w:val="center"/>
          </w:tcPr>
          <w:p w14:paraId="2F63FFFB" w14:textId="3E84F1B9" w:rsidR="004049DC" w:rsidRPr="002101DC" w:rsidRDefault="004049DC" w:rsidP="00AE43F3">
            <w:pPr>
              <w:suppressAutoHyphens/>
              <w:spacing w:line="240" w:lineRule="auto"/>
              <w:jc w:val="left"/>
              <w:rPr>
                <w:color w:val="000000"/>
                <w:sz w:val="24"/>
                <w:szCs w:val="24"/>
              </w:rPr>
            </w:pPr>
            <w:r w:rsidRPr="002101DC">
              <w:rPr>
                <w:rFonts w:eastAsia="Arial Unicode MS"/>
                <w:sz w:val="24"/>
                <w:szCs w:val="24"/>
              </w:rPr>
              <w:t xml:space="preserve">Проведены совещания с субъектами Российской Федерации (в том числе в режиме видеоконференции) с участием глав муниципальных образований и подрядных организаций (исполнителей работ) для принятия мер по обеспечению ввода (приобретения) жилья и благоустройства сельских </w:t>
            </w:r>
            <w:r w:rsidR="001F4A89" w:rsidRPr="001F4A89">
              <w:rPr>
                <w:rFonts w:eastAsia="Arial Unicode MS"/>
                <w:sz w:val="24"/>
                <w:szCs w:val="24"/>
              </w:rPr>
              <w:t xml:space="preserve">домовладений </w:t>
            </w:r>
            <w:r w:rsidRPr="002101DC">
              <w:rPr>
                <w:rFonts w:eastAsia="Arial Unicode MS"/>
                <w:sz w:val="24"/>
                <w:szCs w:val="24"/>
              </w:rPr>
              <w:t>в 2021 году</w:t>
            </w:r>
          </w:p>
        </w:tc>
        <w:tc>
          <w:tcPr>
            <w:tcW w:w="2552" w:type="dxa"/>
            <w:shd w:val="clear" w:color="auto" w:fill="auto"/>
            <w:vAlign w:val="center"/>
          </w:tcPr>
          <w:p w14:paraId="2A601694" w14:textId="0FD4E780" w:rsidR="004049DC" w:rsidRPr="002101DC" w:rsidRDefault="004049DC" w:rsidP="00E16186">
            <w:pPr>
              <w:suppressAutoHyphens/>
              <w:spacing w:line="240" w:lineRule="auto"/>
              <w:jc w:val="center"/>
              <w:rPr>
                <w:rFonts w:eastAsia="Arial Unicode MS"/>
                <w:color w:val="000000"/>
                <w:sz w:val="24"/>
                <w:szCs w:val="24"/>
              </w:rPr>
            </w:pPr>
            <w:r w:rsidRPr="002101DC">
              <w:rPr>
                <w:rFonts w:eastAsia="Arial Unicode MS"/>
                <w:color w:val="000000"/>
                <w:sz w:val="24"/>
                <w:szCs w:val="24"/>
              </w:rPr>
              <w:t>Контрольная точка результата</w:t>
            </w:r>
          </w:p>
        </w:tc>
        <w:tc>
          <w:tcPr>
            <w:tcW w:w="1402" w:type="dxa"/>
            <w:shd w:val="clear" w:color="auto" w:fill="auto"/>
            <w:vAlign w:val="center"/>
          </w:tcPr>
          <w:p w14:paraId="434EEFCD" w14:textId="62A6397D" w:rsidR="004049DC" w:rsidRPr="002101DC" w:rsidRDefault="004049DC" w:rsidP="00AE43F3">
            <w:pPr>
              <w:suppressAutoHyphens/>
              <w:spacing w:line="204" w:lineRule="auto"/>
              <w:jc w:val="center"/>
              <w:rPr>
                <w:sz w:val="24"/>
                <w:szCs w:val="24"/>
              </w:rPr>
            </w:pPr>
            <w:r w:rsidRPr="002101DC">
              <w:rPr>
                <w:sz w:val="24"/>
                <w:szCs w:val="24"/>
              </w:rPr>
              <w:t>10.07.2021</w:t>
            </w:r>
          </w:p>
        </w:tc>
      </w:tr>
      <w:tr w:rsidR="004049DC" w:rsidRPr="00160BF6" w14:paraId="424B0FA1" w14:textId="77777777" w:rsidTr="006C1D64">
        <w:trPr>
          <w:cantSplit/>
          <w:trHeight w:val="696"/>
          <w:jc w:val="center"/>
        </w:trPr>
        <w:tc>
          <w:tcPr>
            <w:tcW w:w="851" w:type="dxa"/>
            <w:shd w:val="clear" w:color="auto" w:fill="FFFFFF"/>
            <w:tcMar>
              <w:top w:w="80" w:type="dxa"/>
              <w:left w:w="57" w:type="dxa"/>
              <w:bottom w:w="80" w:type="dxa"/>
              <w:right w:w="57" w:type="dxa"/>
            </w:tcMar>
          </w:tcPr>
          <w:p w14:paraId="36869C0B" w14:textId="4978CEDB" w:rsidR="004049DC" w:rsidRPr="002101DC" w:rsidRDefault="004049DC" w:rsidP="00EA66A2">
            <w:pPr>
              <w:suppressAutoHyphens/>
              <w:spacing w:line="240" w:lineRule="auto"/>
              <w:jc w:val="center"/>
              <w:rPr>
                <w:color w:val="000000"/>
                <w:sz w:val="24"/>
                <w:szCs w:val="24"/>
              </w:rPr>
            </w:pPr>
            <w:r w:rsidRPr="002101DC">
              <w:rPr>
                <w:color w:val="000000"/>
                <w:sz w:val="24"/>
                <w:szCs w:val="24"/>
              </w:rPr>
              <w:t>2</w:t>
            </w:r>
            <w:r w:rsidR="00EA66A2" w:rsidRPr="002101DC">
              <w:rPr>
                <w:color w:val="000000"/>
                <w:sz w:val="24"/>
                <w:szCs w:val="24"/>
              </w:rPr>
              <w:t>3</w:t>
            </w:r>
            <w:r w:rsidRPr="002101DC">
              <w:rPr>
                <w:color w:val="000000"/>
                <w:sz w:val="24"/>
                <w:szCs w:val="24"/>
              </w:rPr>
              <w:t>.</w:t>
            </w:r>
          </w:p>
        </w:tc>
        <w:tc>
          <w:tcPr>
            <w:tcW w:w="10489" w:type="dxa"/>
            <w:shd w:val="clear" w:color="auto" w:fill="auto"/>
            <w:vAlign w:val="center"/>
          </w:tcPr>
          <w:p w14:paraId="651D1774" w14:textId="4B2226E3" w:rsidR="004049DC" w:rsidRPr="002101DC" w:rsidRDefault="004049DC" w:rsidP="00DC5AEF">
            <w:pPr>
              <w:suppressAutoHyphens/>
              <w:spacing w:line="240" w:lineRule="auto"/>
              <w:jc w:val="left"/>
              <w:rPr>
                <w:sz w:val="24"/>
                <w:szCs w:val="24"/>
              </w:rPr>
            </w:pPr>
            <w:r w:rsidRPr="002101DC">
              <w:rPr>
                <w:color w:val="000000"/>
                <w:sz w:val="24"/>
                <w:szCs w:val="24"/>
              </w:rPr>
              <w:t>В соответствии с Правилами 1,2,3 осуществлен отбор субъектов Российской Федерации на предоставление субсидий из федерального бюджета бюджетам субъектов Российской Федерации в 2022 году на основании представленной заявочной документации и их распределение между субъектами Российской Федерации</w:t>
            </w:r>
          </w:p>
        </w:tc>
        <w:tc>
          <w:tcPr>
            <w:tcW w:w="2552" w:type="dxa"/>
            <w:shd w:val="clear" w:color="auto" w:fill="auto"/>
            <w:vAlign w:val="center"/>
          </w:tcPr>
          <w:p w14:paraId="2819A598" w14:textId="6232D688" w:rsidR="004049DC" w:rsidRPr="002101DC" w:rsidRDefault="004049DC" w:rsidP="00E16186">
            <w:pPr>
              <w:suppressAutoHyphens/>
              <w:spacing w:line="240" w:lineRule="auto"/>
              <w:jc w:val="center"/>
              <w:rPr>
                <w:rFonts w:eastAsia="Arial Unicode MS"/>
                <w:color w:val="000000"/>
                <w:sz w:val="24"/>
                <w:szCs w:val="24"/>
              </w:rPr>
            </w:pPr>
            <w:r w:rsidRPr="002101DC">
              <w:rPr>
                <w:rFonts w:eastAsia="Arial Unicode MS"/>
                <w:color w:val="000000"/>
                <w:sz w:val="24"/>
                <w:szCs w:val="24"/>
              </w:rPr>
              <w:t>Контрольная точка результата</w:t>
            </w:r>
          </w:p>
        </w:tc>
        <w:tc>
          <w:tcPr>
            <w:tcW w:w="1402" w:type="dxa"/>
            <w:shd w:val="clear" w:color="auto" w:fill="auto"/>
            <w:vAlign w:val="center"/>
          </w:tcPr>
          <w:p w14:paraId="7AF273A2" w14:textId="02C8BDF7" w:rsidR="004049DC" w:rsidRPr="002101DC" w:rsidRDefault="004049DC" w:rsidP="00DC5AEF">
            <w:pPr>
              <w:suppressAutoHyphens/>
              <w:spacing w:line="204" w:lineRule="auto"/>
              <w:jc w:val="center"/>
              <w:rPr>
                <w:color w:val="000000"/>
                <w:sz w:val="24"/>
                <w:szCs w:val="24"/>
              </w:rPr>
            </w:pPr>
            <w:r w:rsidRPr="002101DC">
              <w:rPr>
                <w:sz w:val="24"/>
                <w:szCs w:val="24"/>
              </w:rPr>
              <w:t>01.08.2021</w:t>
            </w:r>
          </w:p>
        </w:tc>
      </w:tr>
      <w:tr w:rsidR="004049DC" w:rsidRPr="00160BF6" w14:paraId="6711BD00" w14:textId="77777777" w:rsidTr="00E16186">
        <w:trPr>
          <w:cantSplit/>
          <w:trHeight w:val="696"/>
          <w:jc w:val="center"/>
        </w:trPr>
        <w:tc>
          <w:tcPr>
            <w:tcW w:w="851" w:type="dxa"/>
            <w:shd w:val="clear" w:color="auto" w:fill="FFFFFF"/>
            <w:tcMar>
              <w:top w:w="80" w:type="dxa"/>
              <w:left w:w="57" w:type="dxa"/>
              <w:bottom w:w="80" w:type="dxa"/>
              <w:right w:w="57" w:type="dxa"/>
            </w:tcMar>
          </w:tcPr>
          <w:p w14:paraId="54A35E0A" w14:textId="54BCEF73" w:rsidR="004049DC" w:rsidRPr="002101DC" w:rsidRDefault="004049DC" w:rsidP="00EA66A2">
            <w:pPr>
              <w:suppressAutoHyphens/>
              <w:spacing w:line="240" w:lineRule="auto"/>
              <w:jc w:val="center"/>
              <w:rPr>
                <w:color w:val="000000"/>
                <w:sz w:val="24"/>
                <w:szCs w:val="24"/>
              </w:rPr>
            </w:pPr>
            <w:r w:rsidRPr="002101DC">
              <w:rPr>
                <w:color w:val="000000"/>
                <w:sz w:val="24"/>
                <w:szCs w:val="24"/>
              </w:rPr>
              <w:t>2</w:t>
            </w:r>
            <w:r w:rsidR="00EA66A2" w:rsidRPr="002101DC">
              <w:rPr>
                <w:color w:val="000000"/>
                <w:sz w:val="24"/>
                <w:szCs w:val="24"/>
              </w:rPr>
              <w:t>4</w:t>
            </w:r>
            <w:r w:rsidRPr="002101DC">
              <w:rPr>
                <w:color w:val="000000"/>
                <w:sz w:val="24"/>
                <w:szCs w:val="24"/>
              </w:rPr>
              <w:t>.</w:t>
            </w:r>
          </w:p>
        </w:tc>
        <w:tc>
          <w:tcPr>
            <w:tcW w:w="10489" w:type="dxa"/>
            <w:shd w:val="clear" w:color="auto" w:fill="auto"/>
            <w:vAlign w:val="center"/>
          </w:tcPr>
          <w:p w14:paraId="1A5B9B93" w14:textId="46FBE310" w:rsidR="004049DC" w:rsidRPr="002101DC" w:rsidRDefault="004049DC" w:rsidP="00D76AC4">
            <w:pPr>
              <w:suppressAutoHyphens/>
              <w:spacing w:line="240" w:lineRule="auto"/>
              <w:jc w:val="left"/>
              <w:rPr>
                <w:sz w:val="24"/>
                <w:szCs w:val="24"/>
              </w:rPr>
            </w:pPr>
            <w:r w:rsidRPr="002101DC">
              <w:rPr>
                <w:sz w:val="24"/>
                <w:szCs w:val="24"/>
              </w:rPr>
              <w:t xml:space="preserve">Представлены отчеты об использовании субсидий на  реализацию мероприятий </w:t>
            </w:r>
            <w:r w:rsidRPr="002101DC">
              <w:rPr>
                <w:rFonts w:eastAsia="Arial Unicode MS"/>
                <w:color w:val="000000"/>
                <w:sz w:val="24"/>
                <w:szCs w:val="24"/>
              </w:rPr>
              <w:t xml:space="preserve">в 2021 году в соответствии с Правилами 1,2,3,4,5 за </w:t>
            </w:r>
            <w:r w:rsidRPr="002101DC">
              <w:rPr>
                <w:rFonts w:eastAsia="Arial Unicode MS"/>
                <w:color w:val="000000"/>
                <w:sz w:val="24"/>
                <w:szCs w:val="24"/>
                <w:lang w:val="en-US"/>
              </w:rPr>
              <w:t>I</w:t>
            </w:r>
            <w:r w:rsidRPr="002101DC">
              <w:rPr>
                <w:rFonts w:eastAsia="Arial Unicode MS"/>
                <w:color w:val="000000"/>
                <w:sz w:val="24"/>
                <w:szCs w:val="24"/>
              </w:rPr>
              <w:t xml:space="preserve"> полугодие</w:t>
            </w:r>
          </w:p>
        </w:tc>
        <w:tc>
          <w:tcPr>
            <w:tcW w:w="2552" w:type="dxa"/>
            <w:shd w:val="clear" w:color="auto" w:fill="auto"/>
          </w:tcPr>
          <w:p w14:paraId="476C0622" w14:textId="438B2431" w:rsidR="004049DC" w:rsidRPr="002101DC" w:rsidRDefault="004049DC" w:rsidP="00E16186">
            <w:pPr>
              <w:suppressAutoHyphens/>
              <w:spacing w:line="240" w:lineRule="auto"/>
              <w:jc w:val="center"/>
              <w:rPr>
                <w:rFonts w:eastAsia="Arial Unicode MS"/>
                <w:color w:val="000000"/>
                <w:sz w:val="24"/>
                <w:szCs w:val="24"/>
              </w:rPr>
            </w:pPr>
            <w:r w:rsidRPr="002101DC">
              <w:rPr>
                <w:rFonts w:eastAsia="Arial Unicode MS"/>
                <w:color w:val="000000"/>
                <w:sz w:val="24"/>
                <w:szCs w:val="24"/>
              </w:rPr>
              <w:t>Контрольная точка результата</w:t>
            </w:r>
          </w:p>
        </w:tc>
        <w:tc>
          <w:tcPr>
            <w:tcW w:w="1402" w:type="dxa"/>
            <w:shd w:val="clear" w:color="auto" w:fill="auto"/>
          </w:tcPr>
          <w:p w14:paraId="163414E1" w14:textId="42D0518E" w:rsidR="004049DC" w:rsidRPr="002101DC" w:rsidRDefault="004049DC" w:rsidP="00D76AC4">
            <w:pPr>
              <w:suppressAutoHyphens/>
              <w:spacing w:line="204" w:lineRule="auto"/>
              <w:jc w:val="center"/>
              <w:rPr>
                <w:color w:val="000000"/>
                <w:sz w:val="24"/>
                <w:szCs w:val="24"/>
              </w:rPr>
            </w:pPr>
            <w:r w:rsidRPr="002101DC">
              <w:rPr>
                <w:color w:val="000000"/>
                <w:sz w:val="24"/>
                <w:szCs w:val="24"/>
              </w:rPr>
              <w:t>15.08.2021</w:t>
            </w:r>
          </w:p>
        </w:tc>
      </w:tr>
      <w:tr w:rsidR="004049DC" w:rsidRPr="00160BF6" w14:paraId="7B2D6913" w14:textId="77777777" w:rsidTr="00A069F2">
        <w:trPr>
          <w:cantSplit/>
          <w:trHeight w:val="696"/>
          <w:jc w:val="center"/>
        </w:trPr>
        <w:tc>
          <w:tcPr>
            <w:tcW w:w="851" w:type="dxa"/>
            <w:shd w:val="clear" w:color="auto" w:fill="FFFFFF"/>
            <w:tcMar>
              <w:top w:w="80" w:type="dxa"/>
              <w:left w:w="57" w:type="dxa"/>
              <w:bottom w:w="80" w:type="dxa"/>
              <w:right w:w="57" w:type="dxa"/>
            </w:tcMar>
          </w:tcPr>
          <w:p w14:paraId="39471BE9" w14:textId="42A17F92" w:rsidR="004049DC" w:rsidRPr="002101DC" w:rsidRDefault="004049DC" w:rsidP="00EA66A2">
            <w:pPr>
              <w:suppressAutoHyphens/>
              <w:spacing w:line="240" w:lineRule="auto"/>
              <w:jc w:val="center"/>
              <w:rPr>
                <w:color w:val="000000"/>
                <w:sz w:val="24"/>
                <w:szCs w:val="24"/>
              </w:rPr>
            </w:pPr>
            <w:r w:rsidRPr="002101DC">
              <w:rPr>
                <w:color w:val="000000"/>
                <w:sz w:val="24"/>
                <w:szCs w:val="24"/>
              </w:rPr>
              <w:t>2</w:t>
            </w:r>
            <w:r w:rsidR="00EA66A2" w:rsidRPr="002101DC">
              <w:rPr>
                <w:color w:val="000000"/>
                <w:sz w:val="24"/>
                <w:szCs w:val="24"/>
              </w:rPr>
              <w:t>5</w:t>
            </w:r>
            <w:r w:rsidRPr="002101DC">
              <w:rPr>
                <w:color w:val="000000"/>
                <w:sz w:val="24"/>
                <w:szCs w:val="24"/>
              </w:rPr>
              <w:t>.</w:t>
            </w:r>
          </w:p>
        </w:tc>
        <w:tc>
          <w:tcPr>
            <w:tcW w:w="10489" w:type="dxa"/>
            <w:shd w:val="clear" w:color="auto" w:fill="auto"/>
            <w:vAlign w:val="center"/>
          </w:tcPr>
          <w:p w14:paraId="78069DE5" w14:textId="566923BF" w:rsidR="004049DC" w:rsidRPr="002101DC" w:rsidRDefault="004049DC" w:rsidP="00D76AC4">
            <w:pPr>
              <w:suppressAutoHyphens/>
              <w:spacing w:line="240" w:lineRule="auto"/>
              <w:jc w:val="left"/>
              <w:rPr>
                <w:sz w:val="24"/>
                <w:szCs w:val="24"/>
              </w:rPr>
            </w:pPr>
            <w:r w:rsidRPr="002101DC">
              <w:rPr>
                <w:rFonts w:eastAsia="Arial Unicode MS"/>
                <w:sz w:val="24"/>
                <w:szCs w:val="24"/>
              </w:rPr>
              <w:t xml:space="preserve">Проведены совещания с субъектами Российской Федерации (в том числе в режиме видеоконференции) с участием глав муниципальных образований и подрядных организаций (исполнителей работ) для принятия мер по обеспечению ввода (приобретения) жилья и благоустройства сельских </w:t>
            </w:r>
            <w:r w:rsidR="001F4A89" w:rsidRPr="001F4A89">
              <w:rPr>
                <w:rFonts w:eastAsia="Arial Unicode MS"/>
                <w:sz w:val="24"/>
                <w:szCs w:val="24"/>
              </w:rPr>
              <w:t xml:space="preserve">домовладений </w:t>
            </w:r>
            <w:r w:rsidRPr="002101DC">
              <w:rPr>
                <w:rFonts w:eastAsia="Arial Unicode MS"/>
                <w:sz w:val="24"/>
                <w:szCs w:val="24"/>
              </w:rPr>
              <w:t>в 2021 году</w:t>
            </w:r>
          </w:p>
        </w:tc>
        <w:tc>
          <w:tcPr>
            <w:tcW w:w="2552" w:type="dxa"/>
            <w:shd w:val="clear" w:color="auto" w:fill="auto"/>
            <w:vAlign w:val="center"/>
          </w:tcPr>
          <w:p w14:paraId="30E45BBE" w14:textId="5878EFE3" w:rsidR="004049DC" w:rsidRPr="002101DC" w:rsidRDefault="004049DC" w:rsidP="00E16186">
            <w:pPr>
              <w:suppressAutoHyphens/>
              <w:spacing w:line="240" w:lineRule="auto"/>
              <w:jc w:val="center"/>
              <w:rPr>
                <w:rFonts w:eastAsia="Arial Unicode MS"/>
                <w:color w:val="000000"/>
                <w:sz w:val="24"/>
                <w:szCs w:val="24"/>
              </w:rPr>
            </w:pPr>
            <w:r w:rsidRPr="002101DC">
              <w:rPr>
                <w:rFonts w:eastAsia="Arial Unicode MS"/>
                <w:color w:val="000000"/>
                <w:sz w:val="24"/>
                <w:szCs w:val="24"/>
              </w:rPr>
              <w:t>Контрольная точка результата</w:t>
            </w:r>
          </w:p>
        </w:tc>
        <w:tc>
          <w:tcPr>
            <w:tcW w:w="1402" w:type="dxa"/>
            <w:shd w:val="clear" w:color="auto" w:fill="auto"/>
            <w:vAlign w:val="center"/>
          </w:tcPr>
          <w:p w14:paraId="43A0641C" w14:textId="692053B9" w:rsidR="004049DC" w:rsidRPr="002101DC" w:rsidRDefault="004049DC" w:rsidP="00FF607D">
            <w:pPr>
              <w:suppressAutoHyphens/>
              <w:spacing w:line="204" w:lineRule="auto"/>
              <w:jc w:val="center"/>
              <w:rPr>
                <w:color w:val="000000"/>
                <w:sz w:val="24"/>
                <w:szCs w:val="24"/>
              </w:rPr>
            </w:pPr>
            <w:r w:rsidRPr="002101DC">
              <w:rPr>
                <w:sz w:val="24"/>
                <w:szCs w:val="24"/>
              </w:rPr>
              <w:t>10.10.2021</w:t>
            </w:r>
          </w:p>
        </w:tc>
      </w:tr>
      <w:tr w:rsidR="004049DC" w:rsidRPr="00160BF6" w14:paraId="14AB461D" w14:textId="77777777" w:rsidTr="00A069F2">
        <w:trPr>
          <w:cantSplit/>
          <w:trHeight w:val="696"/>
          <w:jc w:val="center"/>
        </w:trPr>
        <w:tc>
          <w:tcPr>
            <w:tcW w:w="851" w:type="dxa"/>
            <w:shd w:val="clear" w:color="auto" w:fill="FFFFFF"/>
            <w:tcMar>
              <w:top w:w="80" w:type="dxa"/>
              <w:left w:w="57" w:type="dxa"/>
              <w:bottom w:w="80" w:type="dxa"/>
              <w:right w:w="57" w:type="dxa"/>
            </w:tcMar>
          </w:tcPr>
          <w:p w14:paraId="5AEFFDF4" w14:textId="69936272" w:rsidR="004049DC" w:rsidRPr="002101DC" w:rsidRDefault="004049DC" w:rsidP="00EA66A2">
            <w:pPr>
              <w:suppressAutoHyphens/>
              <w:spacing w:line="240" w:lineRule="auto"/>
              <w:jc w:val="center"/>
              <w:rPr>
                <w:color w:val="000000"/>
                <w:sz w:val="24"/>
                <w:szCs w:val="24"/>
              </w:rPr>
            </w:pPr>
            <w:r w:rsidRPr="002101DC">
              <w:rPr>
                <w:color w:val="000000"/>
                <w:sz w:val="24"/>
                <w:szCs w:val="24"/>
              </w:rPr>
              <w:t>2</w:t>
            </w:r>
            <w:r w:rsidR="00EA66A2" w:rsidRPr="002101DC">
              <w:rPr>
                <w:color w:val="000000"/>
                <w:sz w:val="24"/>
                <w:szCs w:val="24"/>
              </w:rPr>
              <w:t>6</w:t>
            </w:r>
            <w:r w:rsidRPr="002101DC">
              <w:rPr>
                <w:color w:val="000000"/>
                <w:sz w:val="24"/>
                <w:szCs w:val="24"/>
              </w:rPr>
              <w:t>.</w:t>
            </w:r>
          </w:p>
        </w:tc>
        <w:tc>
          <w:tcPr>
            <w:tcW w:w="10489" w:type="dxa"/>
            <w:shd w:val="clear" w:color="auto" w:fill="auto"/>
            <w:vAlign w:val="center"/>
          </w:tcPr>
          <w:p w14:paraId="43EE7173" w14:textId="4123EAC0" w:rsidR="004049DC" w:rsidRPr="002101DC" w:rsidRDefault="004049DC" w:rsidP="00D76AC4">
            <w:pPr>
              <w:suppressAutoHyphens/>
              <w:spacing w:line="240" w:lineRule="auto"/>
              <w:jc w:val="left"/>
              <w:rPr>
                <w:sz w:val="24"/>
                <w:szCs w:val="24"/>
              </w:rPr>
            </w:pPr>
            <w:r w:rsidRPr="002101DC">
              <w:rPr>
                <w:rFonts w:eastAsia="Arial Unicode MS"/>
                <w:sz w:val="24"/>
                <w:szCs w:val="24"/>
              </w:rPr>
              <w:t xml:space="preserve">Проведены совещания с субъектами Российской Федерации (в том числе в режиме видеоконференции) с участием глав муниципальных образований и подрядных организаций (исполнителей работ) для принятия мер по обеспечению ввода (приобретения) жилья и благоустройства сельских </w:t>
            </w:r>
            <w:r w:rsidR="001F4A89" w:rsidRPr="001F4A89">
              <w:rPr>
                <w:rFonts w:eastAsia="Arial Unicode MS"/>
                <w:sz w:val="24"/>
                <w:szCs w:val="24"/>
              </w:rPr>
              <w:t xml:space="preserve">домовладений </w:t>
            </w:r>
            <w:r w:rsidRPr="002101DC">
              <w:rPr>
                <w:rFonts w:eastAsia="Arial Unicode MS"/>
                <w:sz w:val="24"/>
                <w:szCs w:val="24"/>
              </w:rPr>
              <w:t>в 2021 году</w:t>
            </w:r>
          </w:p>
        </w:tc>
        <w:tc>
          <w:tcPr>
            <w:tcW w:w="2552" w:type="dxa"/>
            <w:shd w:val="clear" w:color="auto" w:fill="auto"/>
            <w:vAlign w:val="center"/>
          </w:tcPr>
          <w:p w14:paraId="2D8333A0" w14:textId="5497E37E" w:rsidR="004049DC" w:rsidRPr="002101DC" w:rsidRDefault="004049DC" w:rsidP="00E16186">
            <w:pPr>
              <w:suppressAutoHyphens/>
              <w:spacing w:line="240" w:lineRule="auto"/>
              <w:jc w:val="center"/>
              <w:rPr>
                <w:rFonts w:eastAsia="Arial Unicode MS"/>
                <w:color w:val="000000"/>
                <w:sz w:val="24"/>
                <w:szCs w:val="24"/>
              </w:rPr>
            </w:pPr>
            <w:r w:rsidRPr="002101DC">
              <w:rPr>
                <w:rFonts w:eastAsia="Arial Unicode MS"/>
                <w:color w:val="000000"/>
                <w:sz w:val="24"/>
                <w:szCs w:val="24"/>
              </w:rPr>
              <w:t>Контрольная точка результата</w:t>
            </w:r>
          </w:p>
        </w:tc>
        <w:tc>
          <w:tcPr>
            <w:tcW w:w="1402" w:type="dxa"/>
            <w:shd w:val="clear" w:color="auto" w:fill="auto"/>
            <w:vAlign w:val="center"/>
          </w:tcPr>
          <w:p w14:paraId="1D605BB7" w14:textId="31C5E450" w:rsidR="004049DC" w:rsidRPr="002101DC" w:rsidRDefault="004049DC" w:rsidP="00FF607D">
            <w:pPr>
              <w:suppressAutoHyphens/>
              <w:spacing w:line="204" w:lineRule="auto"/>
              <w:jc w:val="center"/>
              <w:rPr>
                <w:color w:val="000000"/>
                <w:sz w:val="24"/>
                <w:szCs w:val="24"/>
              </w:rPr>
            </w:pPr>
            <w:r w:rsidRPr="002101DC">
              <w:rPr>
                <w:sz w:val="24"/>
                <w:szCs w:val="24"/>
              </w:rPr>
              <w:t>10.12.2021</w:t>
            </w:r>
          </w:p>
        </w:tc>
      </w:tr>
      <w:tr w:rsidR="004049DC" w:rsidRPr="00160BF6" w14:paraId="5D49A5B5" w14:textId="77777777" w:rsidTr="00E16186">
        <w:trPr>
          <w:cantSplit/>
          <w:trHeight w:val="696"/>
          <w:jc w:val="center"/>
        </w:trPr>
        <w:tc>
          <w:tcPr>
            <w:tcW w:w="851" w:type="dxa"/>
            <w:shd w:val="clear" w:color="auto" w:fill="FFFFFF"/>
            <w:tcMar>
              <w:top w:w="80" w:type="dxa"/>
              <w:left w:w="57" w:type="dxa"/>
              <w:bottom w:w="80" w:type="dxa"/>
              <w:right w:w="57" w:type="dxa"/>
            </w:tcMar>
          </w:tcPr>
          <w:p w14:paraId="2E8C8ADC" w14:textId="3A487FDA" w:rsidR="004049DC" w:rsidRPr="002101DC" w:rsidRDefault="004049DC" w:rsidP="00EA66A2">
            <w:pPr>
              <w:suppressAutoHyphens/>
              <w:spacing w:line="240" w:lineRule="auto"/>
              <w:jc w:val="center"/>
              <w:rPr>
                <w:color w:val="000000"/>
                <w:sz w:val="24"/>
                <w:szCs w:val="24"/>
              </w:rPr>
            </w:pPr>
            <w:r w:rsidRPr="002101DC">
              <w:rPr>
                <w:color w:val="000000"/>
                <w:sz w:val="24"/>
                <w:szCs w:val="24"/>
              </w:rPr>
              <w:lastRenderedPageBreak/>
              <w:t>2</w:t>
            </w:r>
            <w:r w:rsidR="00EA66A2" w:rsidRPr="002101DC">
              <w:rPr>
                <w:color w:val="000000"/>
                <w:sz w:val="24"/>
                <w:szCs w:val="24"/>
              </w:rPr>
              <w:t>7</w:t>
            </w:r>
            <w:r w:rsidRPr="002101DC">
              <w:rPr>
                <w:color w:val="000000"/>
                <w:sz w:val="24"/>
                <w:szCs w:val="24"/>
              </w:rPr>
              <w:t>.</w:t>
            </w:r>
          </w:p>
        </w:tc>
        <w:tc>
          <w:tcPr>
            <w:tcW w:w="10489" w:type="dxa"/>
            <w:shd w:val="clear" w:color="auto" w:fill="auto"/>
            <w:vAlign w:val="center"/>
          </w:tcPr>
          <w:p w14:paraId="60B7D5F0" w14:textId="37D9DC5D" w:rsidR="004049DC" w:rsidRPr="002101DC" w:rsidRDefault="004049DC" w:rsidP="00D76AC4">
            <w:pPr>
              <w:suppressAutoHyphens/>
              <w:spacing w:line="240" w:lineRule="auto"/>
              <w:jc w:val="left"/>
              <w:rPr>
                <w:sz w:val="24"/>
                <w:szCs w:val="24"/>
              </w:rPr>
            </w:pPr>
            <w:r w:rsidRPr="002101DC">
              <w:rPr>
                <w:sz w:val="24"/>
                <w:szCs w:val="24"/>
              </w:rPr>
              <w:t>Утверждено распределение субсидий по субъектам Российской Федерации на 2022 год в соответствии с Правилами 1,2,3,4,5</w:t>
            </w:r>
          </w:p>
        </w:tc>
        <w:tc>
          <w:tcPr>
            <w:tcW w:w="2552" w:type="dxa"/>
            <w:shd w:val="clear" w:color="auto" w:fill="auto"/>
          </w:tcPr>
          <w:p w14:paraId="079744FD" w14:textId="2F76BF81" w:rsidR="004049DC" w:rsidRPr="002101DC" w:rsidRDefault="004049DC" w:rsidP="00E16186">
            <w:pPr>
              <w:suppressAutoHyphens/>
              <w:spacing w:line="240" w:lineRule="auto"/>
              <w:jc w:val="center"/>
              <w:rPr>
                <w:rFonts w:eastAsia="Arial Unicode MS"/>
                <w:color w:val="000000"/>
                <w:sz w:val="24"/>
                <w:szCs w:val="24"/>
              </w:rPr>
            </w:pPr>
            <w:r w:rsidRPr="002101DC">
              <w:rPr>
                <w:rFonts w:eastAsia="Arial Unicode MS"/>
                <w:color w:val="000000"/>
                <w:sz w:val="24"/>
                <w:szCs w:val="24"/>
              </w:rPr>
              <w:t>Контрольная точка результата</w:t>
            </w:r>
          </w:p>
        </w:tc>
        <w:tc>
          <w:tcPr>
            <w:tcW w:w="1402" w:type="dxa"/>
            <w:shd w:val="clear" w:color="auto" w:fill="auto"/>
          </w:tcPr>
          <w:p w14:paraId="513E477F" w14:textId="448B5D26" w:rsidR="004049DC" w:rsidRPr="002101DC" w:rsidRDefault="004049DC" w:rsidP="00D76AC4">
            <w:pPr>
              <w:suppressAutoHyphens/>
              <w:spacing w:line="204" w:lineRule="auto"/>
              <w:jc w:val="center"/>
              <w:rPr>
                <w:color w:val="000000"/>
                <w:sz w:val="24"/>
                <w:szCs w:val="24"/>
              </w:rPr>
            </w:pPr>
            <w:r w:rsidRPr="002101DC">
              <w:rPr>
                <w:color w:val="000000"/>
                <w:sz w:val="24"/>
                <w:szCs w:val="24"/>
              </w:rPr>
              <w:t>15.01.2022</w:t>
            </w:r>
          </w:p>
        </w:tc>
      </w:tr>
      <w:tr w:rsidR="004049DC" w:rsidRPr="00160BF6" w14:paraId="467E596C" w14:textId="77777777" w:rsidTr="006C1D64">
        <w:trPr>
          <w:cantSplit/>
          <w:trHeight w:val="696"/>
          <w:jc w:val="center"/>
        </w:trPr>
        <w:tc>
          <w:tcPr>
            <w:tcW w:w="851" w:type="dxa"/>
            <w:shd w:val="clear" w:color="auto" w:fill="FFFFFF"/>
            <w:tcMar>
              <w:top w:w="80" w:type="dxa"/>
              <w:left w:w="57" w:type="dxa"/>
              <w:bottom w:w="80" w:type="dxa"/>
              <w:right w:w="57" w:type="dxa"/>
            </w:tcMar>
            <w:vAlign w:val="center"/>
          </w:tcPr>
          <w:p w14:paraId="7395B3F6" w14:textId="461B31E8" w:rsidR="004049DC" w:rsidRPr="002101DC" w:rsidRDefault="004049DC" w:rsidP="00EA66A2">
            <w:pPr>
              <w:suppressAutoHyphens/>
              <w:spacing w:line="240" w:lineRule="auto"/>
              <w:jc w:val="center"/>
              <w:rPr>
                <w:color w:val="000000"/>
                <w:sz w:val="24"/>
                <w:szCs w:val="24"/>
              </w:rPr>
            </w:pPr>
            <w:r w:rsidRPr="002101DC">
              <w:rPr>
                <w:color w:val="000000"/>
                <w:sz w:val="24"/>
                <w:szCs w:val="24"/>
              </w:rPr>
              <w:t>2</w:t>
            </w:r>
            <w:r w:rsidR="00EA66A2" w:rsidRPr="002101DC">
              <w:rPr>
                <w:color w:val="000000"/>
                <w:sz w:val="24"/>
                <w:szCs w:val="24"/>
              </w:rPr>
              <w:t>8</w:t>
            </w:r>
            <w:r w:rsidRPr="002101DC">
              <w:rPr>
                <w:color w:val="000000"/>
                <w:sz w:val="24"/>
                <w:szCs w:val="24"/>
              </w:rPr>
              <w:t>.</w:t>
            </w:r>
          </w:p>
        </w:tc>
        <w:tc>
          <w:tcPr>
            <w:tcW w:w="10489" w:type="dxa"/>
            <w:shd w:val="clear" w:color="auto" w:fill="auto"/>
            <w:vAlign w:val="center"/>
          </w:tcPr>
          <w:p w14:paraId="5125D402" w14:textId="475639CF" w:rsidR="004049DC" w:rsidRPr="002101DC" w:rsidRDefault="004049DC" w:rsidP="00D76AC4">
            <w:pPr>
              <w:suppressAutoHyphens/>
              <w:spacing w:line="240" w:lineRule="auto"/>
              <w:jc w:val="left"/>
              <w:rPr>
                <w:sz w:val="24"/>
                <w:szCs w:val="24"/>
              </w:rPr>
            </w:pPr>
            <w:r w:rsidRPr="002101DC">
              <w:rPr>
                <w:sz w:val="24"/>
                <w:szCs w:val="24"/>
              </w:rPr>
              <w:t xml:space="preserve">Представлены отчеты о реализации мероприятий </w:t>
            </w:r>
            <w:r w:rsidRPr="002101DC">
              <w:rPr>
                <w:rFonts w:eastAsia="Arial Unicode MS"/>
                <w:color w:val="000000"/>
                <w:sz w:val="24"/>
                <w:szCs w:val="24"/>
              </w:rPr>
              <w:t>в 2021 году в соответствии с Правилами 1,2,3,4,5</w:t>
            </w:r>
          </w:p>
        </w:tc>
        <w:tc>
          <w:tcPr>
            <w:tcW w:w="2552" w:type="dxa"/>
            <w:shd w:val="clear" w:color="auto" w:fill="auto"/>
          </w:tcPr>
          <w:p w14:paraId="33434371" w14:textId="4997266F" w:rsidR="004049DC" w:rsidRPr="002101DC" w:rsidRDefault="004049DC" w:rsidP="002737AC">
            <w:pPr>
              <w:suppressAutoHyphens/>
              <w:spacing w:line="240" w:lineRule="auto"/>
              <w:jc w:val="center"/>
              <w:rPr>
                <w:color w:val="000000"/>
                <w:sz w:val="24"/>
                <w:szCs w:val="24"/>
              </w:rPr>
            </w:pPr>
            <w:r w:rsidRPr="002101DC">
              <w:rPr>
                <w:rFonts w:eastAsia="Arial Unicode MS"/>
                <w:color w:val="000000"/>
                <w:sz w:val="24"/>
                <w:szCs w:val="24"/>
              </w:rPr>
              <w:t>Контрольная точка результата</w:t>
            </w:r>
          </w:p>
        </w:tc>
        <w:tc>
          <w:tcPr>
            <w:tcW w:w="1402" w:type="dxa"/>
            <w:shd w:val="clear" w:color="auto" w:fill="auto"/>
          </w:tcPr>
          <w:p w14:paraId="367F236A" w14:textId="498AB042" w:rsidR="004049DC" w:rsidRPr="002101DC" w:rsidRDefault="004049DC" w:rsidP="00D76AC4">
            <w:pPr>
              <w:suppressAutoHyphens/>
              <w:spacing w:line="204" w:lineRule="auto"/>
              <w:jc w:val="center"/>
              <w:rPr>
                <w:color w:val="000000"/>
                <w:sz w:val="24"/>
                <w:szCs w:val="24"/>
              </w:rPr>
            </w:pPr>
            <w:r w:rsidRPr="002101DC">
              <w:rPr>
                <w:color w:val="000000"/>
                <w:sz w:val="24"/>
                <w:szCs w:val="24"/>
              </w:rPr>
              <w:t>01.02.2022</w:t>
            </w:r>
          </w:p>
        </w:tc>
      </w:tr>
      <w:tr w:rsidR="004049DC" w:rsidRPr="00F75CE9" w14:paraId="10B016AA" w14:textId="77777777" w:rsidTr="006C1D64">
        <w:trPr>
          <w:cantSplit/>
          <w:trHeight w:val="434"/>
          <w:jc w:val="center"/>
        </w:trPr>
        <w:tc>
          <w:tcPr>
            <w:tcW w:w="851" w:type="dxa"/>
            <w:shd w:val="clear" w:color="auto" w:fill="FFFFFF"/>
            <w:tcMar>
              <w:top w:w="80" w:type="dxa"/>
              <w:left w:w="57" w:type="dxa"/>
              <w:bottom w:w="80" w:type="dxa"/>
              <w:right w:w="57" w:type="dxa"/>
            </w:tcMar>
          </w:tcPr>
          <w:p w14:paraId="78395BBF" w14:textId="3B160D66" w:rsidR="004049DC" w:rsidRPr="002101DC" w:rsidRDefault="004049DC" w:rsidP="00EA66A2">
            <w:pPr>
              <w:suppressAutoHyphens/>
              <w:spacing w:line="240" w:lineRule="auto"/>
              <w:jc w:val="center"/>
              <w:rPr>
                <w:color w:val="000000"/>
                <w:sz w:val="24"/>
                <w:szCs w:val="24"/>
              </w:rPr>
            </w:pPr>
            <w:r w:rsidRPr="002101DC">
              <w:rPr>
                <w:color w:val="000000"/>
                <w:sz w:val="24"/>
                <w:szCs w:val="24"/>
              </w:rPr>
              <w:t>2</w:t>
            </w:r>
            <w:r w:rsidR="00EA66A2" w:rsidRPr="002101DC">
              <w:rPr>
                <w:color w:val="000000"/>
                <w:sz w:val="24"/>
                <w:szCs w:val="24"/>
              </w:rPr>
              <w:t>9</w:t>
            </w:r>
            <w:r w:rsidRPr="002101DC">
              <w:rPr>
                <w:color w:val="000000"/>
                <w:sz w:val="24"/>
                <w:szCs w:val="24"/>
              </w:rPr>
              <w:t>.</w:t>
            </w:r>
          </w:p>
        </w:tc>
        <w:tc>
          <w:tcPr>
            <w:tcW w:w="10489" w:type="dxa"/>
            <w:shd w:val="clear" w:color="auto" w:fill="auto"/>
            <w:vAlign w:val="center"/>
          </w:tcPr>
          <w:p w14:paraId="5EFEE47B" w14:textId="7390279C" w:rsidR="004049DC" w:rsidRPr="002101DC" w:rsidRDefault="004049DC" w:rsidP="006C1D64">
            <w:pPr>
              <w:pStyle w:val="ConsPlusNormal"/>
              <w:rPr>
                <w:rFonts w:ascii="Times New Roman" w:hAnsi="Times New Roman" w:cs="Times New Roman"/>
                <w:bCs/>
                <w:color w:val="000000"/>
                <w:sz w:val="24"/>
                <w:szCs w:val="24"/>
              </w:rPr>
            </w:pPr>
            <w:r w:rsidRPr="002101DC">
              <w:rPr>
                <w:rFonts w:ascii="Times New Roman" w:hAnsi="Times New Roman" w:cs="Times New Roman"/>
                <w:bCs/>
                <w:color w:val="000000"/>
                <w:sz w:val="24"/>
                <w:szCs w:val="24"/>
              </w:rPr>
              <w:t>В 2021 году:</w:t>
            </w:r>
          </w:p>
          <w:p w14:paraId="10AC3F3F" w14:textId="7240AE62" w:rsidR="004049DC" w:rsidRPr="002101DC" w:rsidRDefault="004049DC" w:rsidP="006C1D64">
            <w:pPr>
              <w:pStyle w:val="ConsPlusNormal"/>
              <w:rPr>
                <w:rFonts w:ascii="Times New Roman" w:hAnsi="Times New Roman" w:cs="Times New Roman"/>
                <w:bCs/>
                <w:color w:val="000000"/>
                <w:sz w:val="24"/>
                <w:szCs w:val="24"/>
              </w:rPr>
            </w:pPr>
            <w:r w:rsidRPr="002101DC">
              <w:rPr>
                <w:rFonts w:ascii="Times New Roman" w:hAnsi="Times New Roman" w:cs="Times New Roman"/>
                <w:bCs/>
                <w:color w:val="000000"/>
                <w:sz w:val="24"/>
                <w:szCs w:val="24"/>
              </w:rPr>
              <w:t xml:space="preserve">Построено (приобрести) 210,8 тыс. кв. метров оборудованного всеми видами благоустройства жилья </w:t>
            </w:r>
          </w:p>
          <w:p w14:paraId="3B032110" w14:textId="3C2151A1" w:rsidR="004049DC" w:rsidRPr="002101DC" w:rsidRDefault="004049DC" w:rsidP="006C1D64">
            <w:pPr>
              <w:pStyle w:val="ConsPlusNormal"/>
              <w:rPr>
                <w:rFonts w:ascii="Times New Roman" w:hAnsi="Times New Roman" w:cs="Times New Roman"/>
                <w:bCs/>
                <w:color w:val="000000"/>
                <w:sz w:val="24"/>
                <w:szCs w:val="24"/>
              </w:rPr>
            </w:pPr>
            <w:r w:rsidRPr="002101DC">
              <w:rPr>
                <w:rFonts w:ascii="Times New Roman" w:hAnsi="Times New Roman" w:cs="Times New Roman"/>
                <w:bCs/>
                <w:color w:val="000000"/>
                <w:sz w:val="24"/>
                <w:szCs w:val="24"/>
              </w:rPr>
              <w:t xml:space="preserve">Построено 316,9 тыс. кв. м жилья по социальному найму </w:t>
            </w:r>
          </w:p>
          <w:p w14:paraId="0218401A" w14:textId="24D59CDD" w:rsidR="004049DC" w:rsidRPr="002101DC" w:rsidRDefault="004049DC" w:rsidP="006C1D64">
            <w:pPr>
              <w:pStyle w:val="ConsPlusNormal"/>
              <w:rPr>
                <w:rFonts w:ascii="Times New Roman" w:hAnsi="Times New Roman" w:cs="Times New Roman"/>
                <w:bCs/>
                <w:color w:val="000000"/>
                <w:sz w:val="24"/>
                <w:szCs w:val="24"/>
              </w:rPr>
            </w:pPr>
            <w:r w:rsidRPr="002101DC">
              <w:rPr>
                <w:rFonts w:ascii="Times New Roman" w:hAnsi="Times New Roman" w:cs="Times New Roman"/>
                <w:bCs/>
                <w:color w:val="000000"/>
                <w:sz w:val="24"/>
                <w:szCs w:val="24"/>
              </w:rPr>
              <w:t>Построено  42,23  тыс. кв. метров жилых домов с использованием деревянного домостроения</w:t>
            </w:r>
          </w:p>
          <w:p w14:paraId="775FDE63" w14:textId="5657BC19" w:rsidR="004049DC" w:rsidRPr="002101DC" w:rsidRDefault="004049DC" w:rsidP="006C1D64">
            <w:pPr>
              <w:pStyle w:val="ConsPlusNormal"/>
              <w:rPr>
                <w:rFonts w:ascii="Times New Roman" w:hAnsi="Times New Roman" w:cs="Times New Roman"/>
                <w:bCs/>
                <w:color w:val="000000"/>
                <w:sz w:val="24"/>
                <w:szCs w:val="24"/>
              </w:rPr>
            </w:pPr>
            <w:r w:rsidRPr="002101DC">
              <w:rPr>
                <w:rFonts w:ascii="Times New Roman" w:hAnsi="Times New Roman" w:cs="Times New Roman"/>
                <w:bCs/>
                <w:color w:val="000000"/>
                <w:sz w:val="24"/>
                <w:szCs w:val="24"/>
              </w:rPr>
              <w:t>Предоставлено 33 тыс. ипотечных кредитов</w:t>
            </w:r>
          </w:p>
          <w:p w14:paraId="33E37DF8" w14:textId="3B81EACB" w:rsidR="004049DC" w:rsidRPr="002101DC" w:rsidRDefault="004049DC" w:rsidP="006C1D64">
            <w:pPr>
              <w:pStyle w:val="ConsPlusNormal"/>
              <w:rPr>
                <w:rFonts w:ascii="Times New Roman" w:hAnsi="Times New Roman" w:cs="Times New Roman"/>
                <w:bCs/>
                <w:color w:val="000000"/>
                <w:sz w:val="24"/>
                <w:szCs w:val="24"/>
              </w:rPr>
            </w:pPr>
            <w:r w:rsidRPr="002101DC">
              <w:rPr>
                <w:rFonts w:ascii="Times New Roman" w:hAnsi="Times New Roman" w:cs="Times New Roman"/>
                <w:bCs/>
                <w:color w:val="000000"/>
                <w:sz w:val="24"/>
                <w:szCs w:val="24"/>
              </w:rPr>
              <w:t>Повышен уровень благоустройства 75,6 тыс. домовладений</w:t>
            </w:r>
          </w:p>
          <w:p w14:paraId="4B81B495" w14:textId="5D193937" w:rsidR="004049DC" w:rsidRPr="002101DC" w:rsidRDefault="004049DC" w:rsidP="00D76AC4">
            <w:pPr>
              <w:suppressAutoHyphens/>
              <w:spacing w:line="240" w:lineRule="auto"/>
              <w:jc w:val="left"/>
              <w:rPr>
                <w:color w:val="000000"/>
                <w:sz w:val="24"/>
                <w:szCs w:val="24"/>
              </w:rPr>
            </w:pPr>
            <w:r w:rsidRPr="002101DC">
              <w:rPr>
                <w:bCs/>
                <w:color w:val="000000"/>
                <w:sz w:val="24"/>
                <w:szCs w:val="24"/>
              </w:rPr>
              <w:t>Реализовано 220 проектов по обустройству площадок</w:t>
            </w:r>
            <w:r w:rsidRPr="002101DC">
              <w:rPr>
                <w:sz w:val="24"/>
                <w:szCs w:val="24"/>
              </w:rPr>
              <w:t xml:space="preserve"> под компактную жилищную застройку</w:t>
            </w:r>
          </w:p>
        </w:tc>
        <w:tc>
          <w:tcPr>
            <w:tcW w:w="2552" w:type="dxa"/>
            <w:shd w:val="clear" w:color="auto" w:fill="auto"/>
          </w:tcPr>
          <w:p w14:paraId="49F99E42" w14:textId="5B3E2F4F" w:rsidR="004049DC" w:rsidRPr="002101DC" w:rsidRDefault="004049DC" w:rsidP="002737AC">
            <w:pPr>
              <w:suppressAutoHyphens/>
              <w:spacing w:line="240" w:lineRule="auto"/>
              <w:jc w:val="center"/>
              <w:rPr>
                <w:rFonts w:eastAsia="Arial Unicode MS"/>
                <w:color w:val="000000"/>
                <w:sz w:val="24"/>
                <w:szCs w:val="24"/>
              </w:rPr>
            </w:pPr>
            <w:r w:rsidRPr="002101DC">
              <w:rPr>
                <w:rFonts w:eastAsia="Arial Unicode MS"/>
                <w:color w:val="000000"/>
                <w:sz w:val="24"/>
                <w:szCs w:val="24"/>
              </w:rPr>
              <w:t>Контрольная точка результата</w:t>
            </w:r>
          </w:p>
        </w:tc>
        <w:tc>
          <w:tcPr>
            <w:tcW w:w="1402" w:type="dxa"/>
            <w:shd w:val="clear" w:color="auto" w:fill="auto"/>
          </w:tcPr>
          <w:p w14:paraId="0839138F" w14:textId="2F672F3A" w:rsidR="004049DC" w:rsidRPr="002101DC" w:rsidRDefault="004049DC" w:rsidP="00D76AC4">
            <w:pPr>
              <w:suppressAutoHyphens/>
              <w:spacing w:line="204" w:lineRule="auto"/>
              <w:jc w:val="center"/>
              <w:rPr>
                <w:sz w:val="24"/>
                <w:szCs w:val="24"/>
              </w:rPr>
            </w:pPr>
            <w:r w:rsidRPr="002101DC">
              <w:rPr>
                <w:color w:val="000000"/>
                <w:sz w:val="24"/>
                <w:szCs w:val="24"/>
              </w:rPr>
              <w:t>01.02.2022</w:t>
            </w:r>
          </w:p>
        </w:tc>
      </w:tr>
      <w:tr w:rsidR="004049DC" w:rsidRPr="00160BF6" w14:paraId="397F7624" w14:textId="77777777" w:rsidTr="00A962E8">
        <w:trPr>
          <w:cantSplit/>
          <w:trHeight w:val="696"/>
          <w:jc w:val="center"/>
        </w:trPr>
        <w:tc>
          <w:tcPr>
            <w:tcW w:w="851" w:type="dxa"/>
            <w:shd w:val="clear" w:color="auto" w:fill="FFFFFF"/>
            <w:tcMar>
              <w:top w:w="80" w:type="dxa"/>
              <w:left w:w="57" w:type="dxa"/>
              <w:bottom w:w="80" w:type="dxa"/>
              <w:right w:w="57" w:type="dxa"/>
            </w:tcMar>
          </w:tcPr>
          <w:p w14:paraId="4E6236B2" w14:textId="6877249A" w:rsidR="004049DC" w:rsidRPr="002101DC" w:rsidRDefault="00EA66A2" w:rsidP="00AE71A4">
            <w:pPr>
              <w:suppressAutoHyphens/>
              <w:spacing w:line="240" w:lineRule="auto"/>
              <w:jc w:val="center"/>
              <w:rPr>
                <w:color w:val="000000"/>
                <w:sz w:val="24"/>
                <w:szCs w:val="24"/>
              </w:rPr>
            </w:pPr>
            <w:r w:rsidRPr="002101DC">
              <w:rPr>
                <w:color w:val="000000"/>
                <w:sz w:val="24"/>
                <w:szCs w:val="24"/>
              </w:rPr>
              <w:t>30</w:t>
            </w:r>
            <w:r w:rsidR="004049DC" w:rsidRPr="002101DC">
              <w:rPr>
                <w:color w:val="000000"/>
                <w:sz w:val="24"/>
                <w:szCs w:val="24"/>
              </w:rPr>
              <w:t>.</w:t>
            </w:r>
          </w:p>
        </w:tc>
        <w:tc>
          <w:tcPr>
            <w:tcW w:w="10489" w:type="dxa"/>
            <w:shd w:val="clear" w:color="auto" w:fill="auto"/>
            <w:vAlign w:val="center"/>
          </w:tcPr>
          <w:p w14:paraId="28D93AAF" w14:textId="2A4FD7A1" w:rsidR="004049DC" w:rsidRPr="002101DC" w:rsidRDefault="004049DC" w:rsidP="00F32AEB">
            <w:pPr>
              <w:suppressAutoHyphens/>
              <w:spacing w:line="240" w:lineRule="auto"/>
              <w:jc w:val="left"/>
              <w:rPr>
                <w:sz w:val="24"/>
                <w:szCs w:val="24"/>
              </w:rPr>
            </w:pPr>
            <w:r w:rsidRPr="002101DC">
              <w:rPr>
                <w:sz w:val="24"/>
                <w:szCs w:val="24"/>
              </w:rPr>
              <w:t>Заключены соглашения между Министерством сельского хозяйства Российской Федерации и субъектами Российской Федерации о предоставлении субсидий на реализацию в 2022 году мероприятий в соответствии с Правилами 1,2,3</w:t>
            </w:r>
          </w:p>
        </w:tc>
        <w:tc>
          <w:tcPr>
            <w:tcW w:w="2552" w:type="dxa"/>
            <w:shd w:val="clear" w:color="auto" w:fill="auto"/>
          </w:tcPr>
          <w:p w14:paraId="30AD1442" w14:textId="322D32E4" w:rsidR="004049DC" w:rsidRPr="002101DC" w:rsidRDefault="004049DC" w:rsidP="002737AC">
            <w:pPr>
              <w:suppressAutoHyphens/>
              <w:spacing w:line="240" w:lineRule="auto"/>
              <w:jc w:val="center"/>
              <w:rPr>
                <w:color w:val="000000"/>
                <w:sz w:val="24"/>
                <w:szCs w:val="24"/>
              </w:rPr>
            </w:pPr>
            <w:r w:rsidRPr="002101DC">
              <w:rPr>
                <w:rFonts w:eastAsia="Arial Unicode MS"/>
                <w:color w:val="000000"/>
                <w:sz w:val="24"/>
                <w:szCs w:val="24"/>
              </w:rPr>
              <w:t>Контрольная точка результата</w:t>
            </w:r>
          </w:p>
        </w:tc>
        <w:tc>
          <w:tcPr>
            <w:tcW w:w="1402" w:type="dxa"/>
            <w:shd w:val="clear" w:color="auto" w:fill="auto"/>
          </w:tcPr>
          <w:p w14:paraId="7AEEE2CB" w14:textId="02F0442A" w:rsidR="004049DC" w:rsidRPr="002101DC" w:rsidRDefault="004049DC" w:rsidP="00F32AEB">
            <w:pPr>
              <w:suppressAutoHyphens/>
              <w:spacing w:line="204" w:lineRule="auto"/>
              <w:jc w:val="center"/>
              <w:rPr>
                <w:color w:val="000000"/>
                <w:sz w:val="24"/>
                <w:szCs w:val="24"/>
              </w:rPr>
            </w:pPr>
            <w:r w:rsidRPr="002101DC">
              <w:rPr>
                <w:color w:val="000000"/>
                <w:sz w:val="24"/>
                <w:szCs w:val="24"/>
              </w:rPr>
              <w:t>15.02.2022</w:t>
            </w:r>
          </w:p>
        </w:tc>
      </w:tr>
      <w:tr w:rsidR="004049DC" w:rsidRPr="00160BF6" w14:paraId="15615644" w14:textId="77777777" w:rsidTr="00E16186">
        <w:trPr>
          <w:cantSplit/>
          <w:trHeight w:val="20"/>
          <w:jc w:val="center"/>
        </w:trPr>
        <w:tc>
          <w:tcPr>
            <w:tcW w:w="851" w:type="dxa"/>
            <w:shd w:val="clear" w:color="auto" w:fill="FFFFFF"/>
            <w:tcMar>
              <w:top w:w="80" w:type="dxa"/>
              <w:left w:w="57" w:type="dxa"/>
              <w:bottom w:w="80" w:type="dxa"/>
              <w:right w:w="57" w:type="dxa"/>
            </w:tcMar>
          </w:tcPr>
          <w:p w14:paraId="55C8D5FD" w14:textId="26E686C4" w:rsidR="004049DC" w:rsidRPr="002101DC" w:rsidRDefault="004049DC" w:rsidP="00EA66A2">
            <w:pPr>
              <w:suppressAutoHyphens/>
              <w:spacing w:line="240" w:lineRule="auto"/>
              <w:jc w:val="center"/>
              <w:rPr>
                <w:color w:val="000000"/>
                <w:sz w:val="24"/>
                <w:szCs w:val="24"/>
              </w:rPr>
            </w:pPr>
            <w:r w:rsidRPr="002101DC">
              <w:rPr>
                <w:color w:val="000000"/>
                <w:sz w:val="24"/>
                <w:szCs w:val="24"/>
              </w:rPr>
              <w:t>3</w:t>
            </w:r>
            <w:r w:rsidR="00EA66A2" w:rsidRPr="002101DC">
              <w:rPr>
                <w:color w:val="000000"/>
                <w:sz w:val="24"/>
                <w:szCs w:val="24"/>
              </w:rPr>
              <w:t>1</w:t>
            </w:r>
            <w:r w:rsidRPr="002101DC">
              <w:rPr>
                <w:color w:val="000000"/>
                <w:sz w:val="24"/>
                <w:szCs w:val="24"/>
              </w:rPr>
              <w:t>.</w:t>
            </w:r>
          </w:p>
        </w:tc>
        <w:tc>
          <w:tcPr>
            <w:tcW w:w="10489" w:type="dxa"/>
            <w:shd w:val="clear" w:color="auto" w:fill="auto"/>
            <w:vAlign w:val="center"/>
          </w:tcPr>
          <w:p w14:paraId="14C63D7A" w14:textId="604CAEBB" w:rsidR="004049DC" w:rsidRPr="002101DC" w:rsidRDefault="004049DC" w:rsidP="00F32AEB">
            <w:pPr>
              <w:suppressAutoHyphens/>
              <w:spacing w:line="240" w:lineRule="auto"/>
              <w:jc w:val="left"/>
              <w:rPr>
                <w:b/>
                <w:sz w:val="24"/>
                <w:szCs w:val="24"/>
              </w:rPr>
            </w:pPr>
            <w:r w:rsidRPr="002101DC">
              <w:rPr>
                <w:sz w:val="24"/>
                <w:szCs w:val="24"/>
              </w:rPr>
              <w:t>Заключены соглашения между Министерством сельского хозяйства Российской Федерации и уполномоченными  банками о предоставлении субсидий на реализацию в 2022 году мероприятий в соответствии с Правилами 3,4</w:t>
            </w:r>
          </w:p>
        </w:tc>
        <w:tc>
          <w:tcPr>
            <w:tcW w:w="2552" w:type="dxa"/>
            <w:shd w:val="clear" w:color="auto" w:fill="auto"/>
          </w:tcPr>
          <w:p w14:paraId="143140BF" w14:textId="134543EC" w:rsidR="004049DC" w:rsidRPr="002101DC" w:rsidRDefault="004049DC" w:rsidP="002737AC">
            <w:pPr>
              <w:suppressAutoHyphens/>
              <w:spacing w:line="240" w:lineRule="auto"/>
              <w:jc w:val="center"/>
              <w:rPr>
                <w:rFonts w:eastAsia="Arial Unicode MS"/>
                <w:b/>
                <w:color w:val="000000"/>
                <w:sz w:val="24"/>
                <w:szCs w:val="24"/>
              </w:rPr>
            </w:pPr>
            <w:r w:rsidRPr="002101DC">
              <w:rPr>
                <w:rFonts w:eastAsia="Arial Unicode MS"/>
                <w:color w:val="000000"/>
                <w:sz w:val="24"/>
                <w:szCs w:val="24"/>
              </w:rPr>
              <w:t>Контрольная точка результата</w:t>
            </w:r>
          </w:p>
        </w:tc>
        <w:tc>
          <w:tcPr>
            <w:tcW w:w="1402" w:type="dxa"/>
            <w:shd w:val="clear" w:color="auto" w:fill="auto"/>
          </w:tcPr>
          <w:p w14:paraId="408DA78B" w14:textId="2F7469C8" w:rsidR="004049DC" w:rsidRPr="002101DC" w:rsidRDefault="004049DC" w:rsidP="00F32AEB">
            <w:pPr>
              <w:suppressAutoHyphens/>
              <w:spacing w:line="204" w:lineRule="auto"/>
              <w:jc w:val="center"/>
              <w:rPr>
                <w:b/>
                <w:color w:val="000000"/>
                <w:sz w:val="24"/>
                <w:szCs w:val="24"/>
              </w:rPr>
            </w:pPr>
            <w:r w:rsidRPr="002101DC">
              <w:rPr>
                <w:color w:val="000000"/>
                <w:sz w:val="24"/>
                <w:szCs w:val="24"/>
              </w:rPr>
              <w:t>15.02.2022</w:t>
            </w:r>
          </w:p>
        </w:tc>
      </w:tr>
      <w:tr w:rsidR="004049DC" w:rsidRPr="00160BF6" w14:paraId="623FFBE3" w14:textId="77777777" w:rsidTr="006C1D64">
        <w:trPr>
          <w:cantSplit/>
          <w:trHeight w:val="20"/>
          <w:jc w:val="center"/>
        </w:trPr>
        <w:tc>
          <w:tcPr>
            <w:tcW w:w="851" w:type="dxa"/>
            <w:shd w:val="clear" w:color="auto" w:fill="FFFFFF"/>
            <w:tcMar>
              <w:top w:w="80" w:type="dxa"/>
              <w:left w:w="57" w:type="dxa"/>
              <w:bottom w:w="80" w:type="dxa"/>
              <w:right w:w="57" w:type="dxa"/>
            </w:tcMar>
          </w:tcPr>
          <w:p w14:paraId="29AAB4EB" w14:textId="71CB998E" w:rsidR="004049DC" w:rsidRPr="002101DC" w:rsidRDefault="004049DC" w:rsidP="00EA66A2">
            <w:pPr>
              <w:suppressAutoHyphens/>
              <w:spacing w:line="240" w:lineRule="auto"/>
              <w:jc w:val="center"/>
              <w:rPr>
                <w:color w:val="000000"/>
                <w:sz w:val="24"/>
                <w:szCs w:val="24"/>
              </w:rPr>
            </w:pPr>
            <w:r w:rsidRPr="002101DC">
              <w:rPr>
                <w:color w:val="000000"/>
                <w:sz w:val="24"/>
                <w:szCs w:val="24"/>
              </w:rPr>
              <w:t>3</w:t>
            </w:r>
            <w:r w:rsidR="00EA66A2" w:rsidRPr="002101DC">
              <w:rPr>
                <w:color w:val="000000"/>
                <w:sz w:val="24"/>
                <w:szCs w:val="24"/>
              </w:rPr>
              <w:t>2</w:t>
            </w:r>
            <w:r w:rsidRPr="002101DC">
              <w:rPr>
                <w:color w:val="000000"/>
                <w:sz w:val="24"/>
                <w:szCs w:val="24"/>
              </w:rPr>
              <w:t>.</w:t>
            </w:r>
          </w:p>
        </w:tc>
        <w:tc>
          <w:tcPr>
            <w:tcW w:w="10489" w:type="dxa"/>
            <w:shd w:val="clear" w:color="auto" w:fill="auto"/>
            <w:vAlign w:val="center"/>
          </w:tcPr>
          <w:p w14:paraId="14EB5A9D" w14:textId="3AE618B0" w:rsidR="004049DC" w:rsidRPr="002101DC" w:rsidRDefault="004049DC" w:rsidP="00105B33">
            <w:pPr>
              <w:suppressAutoHyphens/>
              <w:spacing w:line="240" w:lineRule="auto"/>
              <w:jc w:val="left"/>
              <w:rPr>
                <w:sz w:val="24"/>
                <w:szCs w:val="24"/>
              </w:rPr>
            </w:pPr>
            <w:r w:rsidRPr="002101DC">
              <w:rPr>
                <w:color w:val="000000"/>
                <w:sz w:val="24"/>
                <w:szCs w:val="24"/>
              </w:rPr>
              <w:t>В соответствии с Правилами 4,5 сформирован прогноз кредитования заемщиков по субъектам Российской Федерации</w:t>
            </w:r>
            <w:r w:rsidR="00105B33" w:rsidRPr="002101DC">
              <w:rPr>
                <w:color w:val="000000"/>
                <w:sz w:val="24"/>
                <w:szCs w:val="24"/>
              </w:rPr>
              <w:t xml:space="preserve"> на 2023 год</w:t>
            </w:r>
          </w:p>
        </w:tc>
        <w:tc>
          <w:tcPr>
            <w:tcW w:w="2552" w:type="dxa"/>
            <w:shd w:val="clear" w:color="auto" w:fill="auto"/>
            <w:vAlign w:val="center"/>
          </w:tcPr>
          <w:p w14:paraId="240003B4" w14:textId="50614320" w:rsidR="004049DC" w:rsidRPr="002101DC" w:rsidRDefault="004049DC" w:rsidP="002737AC">
            <w:pPr>
              <w:suppressAutoHyphens/>
              <w:spacing w:line="240" w:lineRule="auto"/>
              <w:jc w:val="center"/>
              <w:rPr>
                <w:rFonts w:eastAsia="Arial Unicode MS"/>
                <w:color w:val="000000"/>
                <w:sz w:val="24"/>
                <w:szCs w:val="24"/>
              </w:rPr>
            </w:pPr>
            <w:r w:rsidRPr="002101DC">
              <w:rPr>
                <w:rFonts w:eastAsia="Arial Unicode MS"/>
                <w:color w:val="000000"/>
                <w:sz w:val="24"/>
                <w:szCs w:val="24"/>
              </w:rPr>
              <w:t>Контрольная точка результата</w:t>
            </w:r>
          </w:p>
        </w:tc>
        <w:tc>
          <w:tcPr>
            <w:tcW w:w="1402" w:type="dxa"/>
            <w:shd w:val="clear" w:color="auto" w:fill="auto"/>
            <w:vAlign w:val="center"/>
          </w:tcPr>
          <w:p w14:paraId="2F9AD73D" w14:textId="0A9451F8" w:rsidR="004049DC" w:rsidRPr="002101DC" w:rsidRDefault="004049DC" w:rsidP="00F32AEB">
            <w:pPr>
              <w:suppressAutoHyphens/>
              <w:spacing w:line="204" w:lineRule="auto"/>
              <w:jc w:val="center"/>
              <w:rPr>
                <w:color w:val="000000"/>
                <w:sz w:val="24"/>
                <w:szCs w:val="24"/>
              </w:rPr>
            </w:pPr>
            <w:r w:rsidRPr="002101DC">
              <w:rPr>
                <w:sz w:val="24"/>
                <w:szCs w:val="24"/>
              </w:rPr>
              <w:t>01.07.2022</w:t>
            </w:r>
          </w:p>
        </w:tc>
      </w:tr>
      <w:tr w:rsidR="004049DC" w:rsidRPr="00160BF6" w14:paraId="0D8AF6D3" w14:textId="77777777" w:rsidTr="00F93F4F">
        <w:trPr>
          <w:cantSplit/>
          <w:trHeight w:val="20"/>
          <w:jc w:val="center"/>
        </w:trPr>
        <w:tc>
          <w:tcPr>
            <w:tcW w:w="851" w:type="dxa"/>
            <w:shd w:val="clear" w:color="auto" w:fill="FFFFFF"/>
            <w:tcMar>
              <w:top w:w="80" w:type="dxa"/>
              <w:left w:w="57" w:type="dxa"/>
              <w:bottom w:w="80" w:type="dxa"/>
              <w:right w:w="57" w:type="dxa"/>
            </w:tcMar>
            <w:vAlign w:val="center"/>
          </w:tcPr>
          <w:p w14:paraId="5C9BC791" w14:textId="5CFEC2DF" w:rsidR="004049DC" w:rsidRPr="002101DC" w:rsidRDefault="004049DC" w:rsidP="00EA66A2">
            <w:pPr>
              <w:suppressAutoHyphens/>
              <w:spacing w:line="240" w:lineRule="auto"/>
              <w:jc w:val="center"/>
              <w:rPr>
                <w:color w:val="000000"/>
                <w:sz w:val="24"/>
                <w:szCs w:val="24"/>
              </w:rPr>
            </w:pPr>
            <w:r w:rsidRPr="002101DC">
              <w:rPr>
                <w:color w:val="000000"/>
                <w:sz w:val="24"/>
                <w:szCs w:val="24"/>
              </w:rPr>
              <w:t>3</w:t>
            </w:r>
            <w:r w:rsidR="00EA66A2" w:rsidRPr="002101DC">
              <w:rPr>
                <w:color w:val="000000"/>
                <w:sz w:val="24"/>
                <w:szCs w:val="24"/>
              </w:rPr>
              <w:t>3</w:t>
            </w:r>
            <w:r w:rsidRPr="002101DC">
              <w:rPr>
                <w:color w:val="000000"/>
                <w:sz w:val="24"/>
                <w:szCs w:val="24"/>
              </w:rPr>
              <w:t>.</w:t>
            </w:r>
          </w:p>
        </w:tc>
        <w:tc>
          <w:tcPr>
            <w:tcW w:w="10489" w:type="dxa"/>
            <w:shd w:val="clear" w:color="auto" w:fill="auto"/>
            <w:vAlign w:val="center"/>
          </w:tcPr>
          <w:p w14:paraId="5F43F64B" w14:textId="278E493A" w:rsidR="004049DC" w:rsidRPr="002101DC" w:rsidRDefault="004049DC" w:rsidP="00AE43F3">
            <w:pPr>
              <w:suppressAutoHyphens/>
              <w:spacing w:line="240" w:lineRule="auto"/>
              <w:jc w:val="left"/>
              <w:rPr>
                <w:color w:val="000000"/>
                <w:sz w:val="24"/>
                <w:szCs w:val="24"/>
              </w:rPr>
            </w:pPr>
            <w:r w:rsidRPr="002101DC">
              <w:rPr>
                <w:rFonts w:eastAsia="Arial Unicode MS"/>
                <w:sz w:val="24"/>
                <w:szCs w:val="24"/>
              </w:rPr>
              <w:t xml:space="preserve">Проведены совещания с субъектами Российской Федерации (в том числе в режиме видеоконференции) с участием глав муниципальных образований и подрядных организаций (исполнителей работ) для принятия мер по обеспечению ввода (приобретения) жилья и благоустройства сельских </w:t>
            </w:r>
            <w:r w:rsidR="001F4A89" w:rsidRPr="001F4A89">
              <w:rPr>
                <w:rFonts w:eastAsia="Arial Unicode MS"/>
                <w:sz w:val="24"/>
                <w:szCs w:val="24"/>
              </w:rPr>
              <w:t xml:space="preserve">домовладений </w:t>
            </w:r>
            <w:r w:rsidRPr="002101DC">
              <w:rPr>
                <w:rFonts w:eastAsia="Arial Unicode MS"/>
                <w:sz w:val="24"/>
                <w:szCs w:val="24"/>
              </w:rPr>
              <w:t>в 2022 году</w:t>
            </w:r>
          </w:p>
        </w:tc>
        <w:tc>
          <w:tcPr>
            <w:tcW w:w="2552" w:type="dxa"/>
            <w:shd w:val="clear" w:color="auto" w:fill="auto"/>
            <w:vAlign w:val="center"/>
          </w:tcPr>
          <w:p w14:paraId="4D4C754F" w14:textId="7BFDF5D7" w:rsidR="004049DC" w:rsidRPr="002101DC" w:rsidRDefault="004049DC" w:rsidP="002737AC">
            <w:pPr>
              <w:suppressAutoHyphens/>
              <w:spacing w:line="240" w:lineRule="auto"/>
              <w:jc w:val="center"/>
              <w:rPr>
                <w:rFonts w:eastAsia="Arial Unicode MS"/>
                <w:color w:val="000000"/>
                <w:sz w:val="24"/>
                <w:szCs w:val="24"/>
              </w:rPr>
            </w:pPr>
            <w:r w:rsidRPr="002101DC">
              <w:rPr>
                <w:rFonts w:eastAsia="Arial Unicode MS"/>
                <w:color w:val="000000"/>
                <w:sz w:val="24"/>
                <w:szCs w:val="24"/>
              </w:rPr>
              <w:t>Контрольная точка результата</w:t>
            </w:r>
          </w:p>
        </w:tc>
        <w:tc>
          <w:tcPr>
            <w:tcW w:w="1402" w:type="dxa"/>
            <w:shd w:val="clear" w:color="auto" w:fill="auto"/>
            <w:vAlign w:val="center"/>
          </w:tcPr>
          <w:p w14:paraId="093D3E48" w14:textId="7FA232B3" w:rsidR="004049DC" w:rsidRPr="002101DC" w:rsidRDefault="004049DC" w:rsidP="00AE43F3">
            <w:pPr>
              <w:suppressAutoHyphens/>
              <w:spacing w:line="204" w:lineRule="auto"/>
              <w:jc w:val="center"/>
              <w:rPr>
                <w:sz w:val="24"/>
                <w:szCs w:val="24"/>
              </w:rPr>
            </w:pPr>
            <w:r w:rsidRPr="002101DC">
              <w:rPr>
                <w:sz w:val="24"/>
                <w:szCs w:val="24"/>
              </w:rPr>
              <w:t>10.07.2022</w:t>
            </w:r>
          </w:p>
        </w:tc>
      </w:tr>
      <w:tr w:rsidR="004049DC" w:rsidRPr="00160BF6" w14:paraId="246E2D6A" w14:textId="77777777" w:rsidTr="00F93F4F">
        <w:trPr>
          <w:cantSplit/>
          <w:trHeight w:val="20"/>
          <w:jc w:val="center"/>
        </w:trPr>
        <w:tc>
          <w:tcPr>
            <w:tcW w:w="851" w:type="dxa"/>
            <w:shd w:val="clear" w:color="auto" w:fill="FFFFFF"/>
            <w:tcMar>
              <w:top w:w="80" w:type="dxa"/>
              <w:left w:w="57" w:type="dxa"/>
              <w:bottom w:w="80" w:type="dxa"/>
              <w:right w:w="57" w:type="dxa"/>
            </w:tcMar>
            <w:vAlign w:val="center"/>
          </w:tcPr>
          <w:p w14:paraId="425EE57C" w14:textId="301265D8" w:rsidR="004049DC" w:rsidRPr="002101DC" w:rsidRDefault="004049DC" w:rsidP="00EA66A2">
            <w:pPr>
              <w:suppressAutoHyphens/>
              <w:spacing w:line="240" w:lineRule="auto"/>
              <w:jc w:val="center"/>
              <w:rPr>
                <w:color w:val="000000"/>
                <w:sz w:val="24"/>
                <w:szCs w:val="24"/>
              </w:rPr>
            </w:pPr>
            <w:r w:rsidRPr="002101DC">
              <w:rPr>
                <w:color w:val="000000"/>
                <w:sz w:val="24"/>
                <w:szCs w:val="24"/>
              </w:rPr>
              <w:lastRenderedPageBreak/>
              <w:t>3</w:t>
            </w:r>
            <w:r w:rsidR="00EA66A2" w:rsidRPr="002101DC">
              <w:rPr>
                <w:color w:val="000000"/>
                <w:sz w:val="24"/>
                <w:szCs w:val="24"/>
              </w:rPr>
              <w:t>4</w:t>
            </w:r>
            <w:r w:rsidRPr="002101DC">
              <w:rPr>
                <w:color w:val="000000"/>
                <w:sz w:val="24"/>
                <w:szCs w:val="24"/>
              </w:rPr>
              <w:t>.</w:t>
            </w:r>
          </w:p>
        </w:tc>
        <w:tc>
          <w:tcPr>
            <w:tcW w:w="10489" w:type="dxa"/>
            <w:shd w:val="clear" w:color="auto" w:fill="auto"/>
            <w:vAlign w:val="center"/>
          </w:tcPr>
          <w:p w14:paraId="4D96AF8C" w14:textId="783ABFA2" w:rsidR="004049DC" w:rsidRPr="002101DC" w:rsidRDefault="004049DC" w:rsidP="00F32AEB">
            <w:pPr>
              <w:suppressAutoHyphens/>
              <w:spacing w:line="240" w:lineRule="auto"/>
              <w:jc w:val="left"/>
              <w:rPr>
                <w:sz w:val="24"/>
                <w:szCs w:val="24"/>
              </w:rPr>
            </w:pPr>
            <w:r w:rsidRPr="002101DC">
              <w:rPr>
                <w:color w:val="000000"/>
                <w:sz w:val="24"/>
                <w:szCs w:val="24"/>
              </w:rPr>
              <w:t>В соответствии с Правилами 1,2,3 осуществлен отбор субъектов Российской Федерации на предоставление субсидий из федерального бюджета бюджетам субъектов Российской Федерации в 2023 году на основании представленной заявочной документации и их распределение между субъектами Российской Федерации</w:t>
            </w:r>
          </w:p>
        </w:tc>
        <w:tc>
          <w:tcPr>
            <w:tcW w:w="2552" w:type="dxa"/>
            <w:shd w:val="clear" w:color="auto" w:fill="auto"/>
            <w:vAlign w:val="center"/>
          </w:tcPr>
          <w:p w14:paraId="28D95E1C" w14:textId="337B3190" w:rsidR="004049DC" w:rsidRPr="002101DC" w:rsidRDefault="004049DC" w:rsidP="002737AC">
            <w:pPr>
              <w:suppressAutoHyphens/>
              <w:spacing w:line="240" w:lineRule="auto"/>
              <w:jc w:val="center"/>
              <w:rPr>
                <w:rFonts w:eastAsia="Arial Unicode MS"/>
                <w:color w:val="000000"/>
                <w:sz w:val="24"/>
                <w:szCs w:val="24"/>
              </w:rPr>
            </w:pPr>
            <w:r w:rsidRPr="002101DC">
              <w:rPr>
                <w:rFonts w:eastAsia="Arial Unicode MS"/>
                <w:color w:val="000000"/>
                <w:sz w:val="24"/>
                <w:szCs w:val="24"/>
              </w:rPr>
              <w:t>Контрольная точка результата</w:t>
            </w:r>
          </w:p>
        </w:tc>
        <w:tc>
          <w:tcPr>
            <w:tcW w:w="1402" w:type="dxa"/>
            <w:shd w:val="clear" w:color="auto" w:fill="auto"/>
            <w:vAlign w:val="center"/>
          </w:tcPr>
          <w:p w14:paraId="35FC2041" w14:textId="488A386A" w:rsidR="004049DC" w:rsidRPr="002101DC" w:rsidRDefault="004049DC" w:rsidP="00F32AEB">
            <w:pPr>
              <w:suppressAutoHyphens/>
              <w:spacing w:line="204" w:lineRule="auto"/>
              <w:jc w:val="center"/>
              <w:rPr>
                <w:color w:val="000000"/>
                <w:sz w:val="24"/>
                <w:szCs w:val="24"/>
              </w:rPr>
            </w:pPr>
            <w:r w:rsidRPr="002101DC">
              <w:rPr>
                <w:sz w:val="24"/>
                <w:szCs w:val="24"/>
              </w:rPr>
              <w:t>01.08.2022</w:t>
            </w:r>
          </w:p>
        </w:tc>
      </w:tr>
      <w:tr w:rsidR="004049DC" w:rsidRPr="00160BF6" w14:paraId="70CB409C" w14:textId="77777777" w:rsidTr="006C1D64">
        <w:trPr>
          <w:cantSplit/>
          <w:trHeight w:val="20"/>
          <w:jc w:val="center"/>
        </w:trPr>
        <w:tc>
          <w:tcPr>
            <w:tcW w:w="851" w:type="dxa"/>
            <w:shd w:val="clear" w:color="auto" w:fill="FFFFFF"/>
            <w:tcMar>
              <w:top w:w="80" w:type="dxa"/>
              <w:left w:w="57" w:type="dxa"/>
              <w:bottom w:w="80" w:type="dxa"/>
              <w:right w:w="57" w:type="dxa"/>
            </w:tcMar>
          </w:tcPr>
          <w:p w14:paraId="476F75EF" w14:textId="5BBC1131" w:rsidR="004049DC" w:rsidRPr="002101DC" w:rsidRDefault="004049DC" w:rsidP="00EA66A2">
            <w:pPr>
              <w:suppressAutoHyphens/>
              <w:spacing w:line="240" w:lineRule="auto"/>
              <w:jc w:val="center"/>
              <w:rPr>
                <w:color w:val="000000"/>
                <w:sz w:val="24"/>
                <w:szCs w:val="24"/>
              </w:rPr>
            </w:pPr>
            <w:r w:rsidRPr="002101DC">
              <w:rPr>
                <w:color w:val="000000"/>
                <w:sz w:val="24"/>
                <w:szCs w:val="24"/>
              </w:rPr>
              <w:t>3</w:t>
            </w:r>
            <w:r w:rsidR="00EA66A2" w:rsidRPr="002101DC">
              <w:rPr>
                <w:color w:val="000000"/>
                <w:sz w:val="24"/>
                <w:szCs w:val="24"/>
              </w:rPr>
              <w:t>5</w:t>
            </w:r>
            <w:r w:rsidRPr="002101DC">
              <w:rPr>
                <w:color w:val="000000"/>
                <w:sz w:val="24"/>
                <w:szCs w:val="24"/>
              </w:rPr>
              <w:t>.</w:t>
            </w:r>
          </w:p>
        </w:tc>
        <w:tc>
          <w:tcPr>
            <w:tcW w:w="10489" w:type="dxa"/>
            <w:shd w:val="clear" w:color="auto" w:fill="auto"/>
            <w:vAlign w:val="center"/>
          </w:tcPr>
          <w:p w14:paraId="1A0C1DE1" w14:textId="0205585A" w:rsidR="004049DC" w:rsidRPr="002101DC" w:rsidRDefault="004049DC" w:rsidP="00F32AEB">
            <w:pPr>
              <w:suppressAutoHyphens/>
              <w:spacing w:line="240" w:lineRule="auto"/>
              <w:jc w:val="left"/>
              <w:rPr>
                <w:sz w:val="24"/>
                <w:szCs w:val="24"/>
              </w:rPr>
            </w:pPr>
            <w:r w:rsidRPr="002101DC">
              <w:rPr>
                <w:sz w:val="24"/>
                <w:szCs w:val="24"/>
              </w:rPr>
              <w:t xml:space="preserve">Представлены отчеты об использовании субсидий на  реализацию мероприятий </w:t>
            </w:r>
            <w:r w:rsidRPr="002101DC">
              <w:rPr>
                <w:rFonts w:eastAsia="Arial Unicode MS"/>
                <w:color w:val="000000"/>
                <w:sz w:val="24"/>
                <w:szCs w:val="24"/>
              </w:rPr>
              <w:t xml:space="preserve">в 2022 году в соответствии с Правилами 1,2,3,4,5 за </w:t>
            </w:r>
            <w:r w:rsidRPr="002101DC">
              <w:rPr>
                <w:rFonts w:eastAsia="Arial Unicode MS"/>
                <w:color w:val="000000"/>
                <w:sz w:val="24"/>
                <w:szCs w:val="24"/>
                <w:lang w:val="en-US"/>
              </w:rPr>
              <w:t>I</w:t>
            </w:r>
            <w:r w:rsidRPr="002101DC">
              <w:rPr>
                <w:rFonts w:eastAsia="Arial Unicode MS"/>
                <w:color w:val="000000"/>
                <w:sz w:val="24"/>
                <w:szCs w:val="24"/>
              </w:rPr>
              <w:t xml:space="preserve"> полугодие</w:t>
            </w:r>
          </w:p>
        </w:tc>
        <w:tc>
          <w:tcPr>
            <w:tcW w:w="2552" w:type="dxa"/>
            <w:shd w:val="clear" w:color="auto" w:fill="auto"/>
          </w:tcPr>
          <w:p w14:paraId="5DE30239" w14:textId="66D31F97" w:rsidR="004049DC" w:rsidRPr="002101DC" w:rsidRDefault="004049DC" w:rsidP="002737AC">
            <w:pPr>
              <w:suppressAutoHyphens/>
              <w:spacing w:line="240" w:lineRule="auto"/>
              <w:jc w:val="center"/>
              <w:rPr>
                <w:rFonts w:eastAsia="Arial Unicode MS"/>
                <w:color w:val="000000"/>
                <w:sz w:val="24"/>
                <w:szCs w:val="24"/>
              </w:rPr>
            </w:pPr>
            <w:r w:rsidRPr="002101DC">
              <w:rPr>
                <w:rFonts w:eastAsia="Arial Unicode MS"/>
                <w:color w:val="000000"/>
                <w:sz w:val="24"/>
                <w:szCs w:val="24"/>
              </w:rPr>
              <w:t>Контрольная точка результата</w:t>
            </w:r>
          </w:p>
        </w:tc>
        <w:tc>
          <w:tcPr>
            <w:tcW w:w="1402" w:type="dxa"/>
            <w:shd w:val="clear" w:color="auto" w:fill="auto"/>
          </w:tcPr>
          <w:p w14:paraId="68D93B77" w14:textId="04ECC82A" w:rsidR="004049DC" w:rsidRPr="002101DC" w:rsidRDefault="004049DC" w:rsidP="00F32AEB">
            <w:pPr>
              <w:suppressAutoHyphens/>
              <w:spacing w:line="204" w:lineRule="auto"/>
              <w:jc w:val="center"/>
              <w:rPr>
                <w:color w:val="000000"/>
                <w:sz w:val="24"/>
                <w:szCs w:val="24"/>
              </w:rPr>
            </w:pPr>
            <w:r w:rsidRPr="002101DC">
              <w:rPr>
                <w:color w:val="000000"/>
                <w:sz w:val="24"/>
                <w:szCs w:val="24"/>
              </w:rPr>
              <w:t>15.08.2022</w:t>
            </w:r>
          </w:p>
        </w:tc>
      </w:tr>
      <w:tr w:rsidR="004049DC" w:rsidRPr="00160BF6" w14:paraId="7E47528B" w14:textId="77777777" w:rsidTr="00A069F2">
        <w:trPr>
          <w:cantSplit/>
          <w:trHeight w:val="20"/>
          <w:jc w:val="center"/>
        </w:trPr>
        <w:tc>
          <w:tcPr>
            <w:tcW w:w="851" w:type="dxa"/>
            <w:shd w:val="clear" w:color="auto" w:fill="FFFFFF"/>
            <w:tcMar>
              <w:top w:w="80" w:type="dxa"/>
              <w:left w:w="57" w:type="dxa"/>
              <w:bottom w:w="80" w:type="dxa"/>
              <w:right w:w="57" w:type="dxa"/>
            </w:tcMar>
          </w:tcPr>
          <w:p w14:paraId="4D36D72F" w14:textId="033EB9FB" w:rsidR="004049DC" w:rsidRPr="002101DC" w:rsidRDefault="004049DC" w:rsidP="00EA66A2">
            <w:pPr>
              <w:suppressAutoHyphens/>
              <w:spacing w:line="240" w:lineRule="auto"/>
              <w:jc w:val="center"/>
              <w:rPr>
                <w:color w:val="000000"/>
                <w:sz w:val="24"/>
                <w:szCs w:val="24"/>
              </w:rPr>
            </w:pPr>
            <w:r w:rsidRPr="002101DC">
              <w:rPr>
                <w:color w:val="000000"/>
                <w:sz w:val="24"/>
                <w:szCs w:val="24"/>
              </w:rPr>
              <w:t>3</w:t>
            </w:r>
            <w:r w:rsidR="00EA66A2" w:rsidRPr="002101DC">
              <w:rPr>
                <w:color w:val="000000"/>
                <w:sz w:val="24"/>
                <w:szCs w:val="24"/>
              </w:rPr>
              <w:t>6</w:t>
            </w:r>
            <w:r w:rsidRPr="002101DC">
              <w:rPr>
                <w:color w:val="000000"/>
                <w:sz w:val="24"/>
                <w:szCs w:val="24"/>
              </w:rPr>
              <w:t>.</w:t>
            </w:r>
          </w:p>
        </w:tc>
        <w:tc>
          <w:tcPr>
            <w:tcW w:w="10489" w:type="dxa"/>
            <w:shd w:val="clear" w:color="auto" w:fill="auto"/>
            <w:vAlign w:val="center"/>
          </w:tcPr>
          <w:p w14:paraId="4BEA029C" w14:textId="411D6E33" w:rsidR="004049DC" w:rsidRPr="002101DC" w:rsidRDefault="004049DC" w:rsidP="00F32AEB">
            <w:pPr>
              <w:suppressAutoHyphens/>
              <w:spacing w:line="240" w:lineRule="auto"/>
              <w:jc w:val="left"/>
              <w:rPr>
                <w:sz w:val="24"/>
                <w:szCs w:val="24"/>
              </w:rPr>
            </w:pPr>
            <w:r w:rsidRPr="002101DC">
              <w:rPr>
                <w:rFonts w:eastAsia="Arial Unicode MS"/>
                <w:sz w:val="24"/>
                <w:szCs w:val="24"/>
              </w:rPr>
              <w:t xml:space="preserve">Проведены совещания с субъектами Российской Федерации (в том числе в режиме видеоконференции) с участием глав муниципальных образований и подрядных организаций (исполнителей работ) для принятия мер по обеспечению ввода (приобретения) жилья и благоустройства сельских </w:t>
            </w:r>
            <w:r w:rsidR="001F4A89" w:rsidRPr="001F4A89">
              <w:rPr>
                <w:rFonts w:eastAsia="Arial Unicode MS"/>
                <w:sz w:val="24"/>
                <w:szCs w:val="24"/>
              </w:rPr>
              <w:t xml:space="preserve">домовладений </w:t>
            </w:r>
            <w:r w:rsidRPr="002101DC">
              <w:rPr>
                <w:rFonts w:eastAsia="Arial Unicode MS"/>
                <w:sz w:val="24"/>
                <w:szCs w:val="24"/>
              </w:rPr>
              <w:t>в 2022 году</w:t>
            </w:r>
          </w:p>
        </w:tc>
        <w:tc>
          <w:tcPr>
            <w:tcW w:w="2552" w:type="dxa"/>
            <w:shd w:val="clear" w:color="auto" w:fill="auto"/>
            <w:vAlign w:val="center"/>
          </w:tcPr>
          <w:p w14:paraId="6B730106" w14:textId="4BF67245" w:rsidR="004049DC" w:rsidRPr="002101DC" w:rsidRDefault="004049DC" w:rsidP="002737AC">
            <w:pPr>
              <w:suppressAutoHyphens/>
              <w:spacing w:line="240" w:lineRule="auto"/>
              <w:jc w:val="center"/>
              <w:rPr>
                <w:rFonts w:eastAsia="Arial Unicode MS"/>
                <w:color w:val="000000"/>
                <w:sz w:val="24"/>
                <w:szCs w:val="24"/>
              </w:rPr>
            </w:pPr>
            <w:r w:rsidRPr="002101DC">
              <w:rPr>
                <w:rFonts w:eastAsia="Arial Unicode MS"/>
                <w:color w:val="000000"/>
                <w:sz w:val="24"/>
                <w:szCs w:val="24"/>
              </w:rPr>
              <w:t>Контрольная точка результата</w:t>
            </w:r>
          </w:p>
        </w:tc>
        <w:tc>
          <w:tcPr>
            <w:tcW w:w="1402" w:type="dxa"/>
            <w:shd w:val="clear" w:color="auto" w:fill="auto"/>
            <w:vAlign w:val="center"/>
          </w:tcPr>
          <w:p w14:paraId="35FB21AA" w14:textId="11DA71BD" w:rsidR="004049DC" w:rsidRPr="002101DC" w:rsidRDefault="004049DC" w:rsidP="00EC45AA">
            <w:pPr>
              <w:suppressAutoHyphens/>
              <w:spacing w:line="204" w:lineRule="auto"/>
              <w:jc w:val="center"/>
              <w:rPr>
                <w:color w:val="000000"/>
                <w:sz w:val="24"/>
                <w:szCs w:val="24"/>
              </w:rPr>
            </w:pPr>
            <w:r w:rsidRPr="002101DC">
              <w:rPr>
                <w:sz w:val="24"/>
                <w:szCs w:val="24"/>
              </w:rPr>
              <w:t>10.10.2022</w:t>
            </w:r>
          </w:p>
        </w:tc>
      </w:tr>
      <w:tr w:rsidR="004049DC" w:rsidRPr="00160BF6" w14:paraId="30C4B20C" w14:textId="77777777" w:rsidTr="00A069F2">
        <w:trPr>
          <w:cantSplit/>
          <w:trHeight w:val="20"/>
          <w:jc w:val="center"/>
        </w:trPr>
        <w:tc>
          <w:tcPr>
            <w:tcW w:w="851" w:type="dxa"/>
            <w:shd w:val="clear" w:color="auto" w:fill="FFFFFF"/>
            <w:tcMar>
              <w:top w:w="80" w:type="dxa"/>
              <w:left w:w="57" w:type="dxa"/>
              <w:bottom w:w="80" w:type="dxa"/>
              <w:right w:w="57" w:type="dxa"/>
            </w:tcMar>
          </w:tcPr>
          <w:p w14:paraId="0EE12E80" w14:textId="567A920F" w:rsidR="004049DC" w:rsidRPr="002101DC" w:rsidRDefault="004049DC" w:rsidP="00EA66A2">
            <w:pPr>
              <w:suppressAutoHyphens/>
              <w:spacing w:line="240" w:lineRule="auto"/>
              <w:jc w:val="center"/>
              <w:rPr>
                <w:color w:val="000000"/>
                <w:sz w:val="24"/>
                <w:szCs w:val="24"/>
              </w:rPr>
            </w:pPr>
            <w:r w:rsidRPr="002101DC">
              <w:rPr>
                <w:color w:val="000000"/>
                <w:sz w:val="24"/>
                <w:szCs w:val="24"/>
              </w:rPr>
              <w:t>3</w:t>
            </w:r>
            <w:r w:rsidR="00EA66A2" w:rsidRPr="002101DC">
              <w:rPr>
                <w:color w:val="000000"/>
                <w:sz w:val="24"/>
                <w:szCs w:val="24"/>
              </w:rPr>
              <w:t>7</w:t>
            </w:r>
            <w:r w:rsidRPr="002101DC">
              <w:rPr>
                <w:color w:val="000000"/>
                <w:sz w:val="24"/>
                <w:szCs w:val="24"/>
              </w:rPr>
              <w:t>.</w:t>
            </w:r>
          </w:p>
        </w:tc>
        <w:tc>
          <w:tcPr>
            <w:tcW w:w="10489" w:type="dxa"/>
            <w:shd w:val="clear" w:color="auto" w:fill="auto"/>
            <w:vAlign w:val="center"/>
          </w:tcPr>
          <w:p w14:paraId="6FC1A34A" w14:textId="153853E4" w:rsidR="004049DC" w:rsidRPr="002101DC" w:rsidRDefault="004049DC" w:rsidP="00F32AEB">
            <w:pPr>
              <w:suppressAutoHyphens/>
              <w:spacing w:line="240" w:lineRule="auto"/>
              <w:jc w:val="left"/>
              <w:rPr>
                <w:sz w:val="24"/>
                <w:szCs w:val="24"/>
              </w:rPr>
            </w:pPr>
            <w:r w:rsidRPr="002101DC">
              <w:rPr>
                <w:rFonts w:eastAsia="Arial Unicode MS"/>
                <w:sz w:val="24"/>
                <w:szCs w:val="24"/>
              </w:rPr>
              <w:t xml:space="preserve">Проведены совещания с субъектами Российской Федерации (в том числе в режиме видеоконференции) с участием глав муниципальных образований и подрядных организаций (исполнителей работ) для принятия мер по обеспечению ввода (приобретения) жилья и благоустройства сельских </w:t>
            </w:r>
            <w:r w:rsidR="001F4A89" w:rsidRPr="001F4A89">
              <w:rPr>
                <w:rFonts w:eastAsia="Arial Unicode MS"/>
                <w:sz w:val="24"/>
                <w:szCs w:val="24"/>
              </w:rPr>
              <w:t xml:space="preserve">домовладений </w:t>
            </w:r>
            <w:r w:rsidRPr="002101DC">
              <w:rPr>
                <w:rFonts w:eastAsia="Arial Unicode MS"/>
                <w:sz w:val="24"/>
                <w:szCs w:val="24"/>
              </w:rPr>
              <w:t>в 2022 году</w:t>
            </w:r>
          </w:p>
        </w:tc>
        <w:tc>
          <w:tcPr>
            <w:tcW w:w="2552" w:type="dxa"/>
            <w:shd w:val="clear" w:color="auto" w:fill="auto"/>
            <w:vAlign w:val="center"/>
          </w:tcPr>
          <w:p w14:paraId="72A22FF6" w14:textId="0859226B" w:rsidR="004049DC" w:rsidRPr="002101DC" w:rsidRDefault="004049DC" w:rsidP="002737AC">
            <w:pPr>
              <w:suppressAutoHyphens/>
              <w:spacing w:line="240" w:lineRule="auto"/>
              <w:jc w:val="center"/>
              <w:rPr>
                <w:rFonts w:eastAsia="Arial Unicode MS"/>
                <w:color w:val="000000"/>
                <w:sz w:val="24"/>
                <w:szCs w:val="24"/>
              </w:rPr>
            </w:pPr>
            <w:r w:rsidRPr="002101DC">
              <w:rPr>
                <w:rFonts w:eastAsia="Arial Unicode MS"/>
                <w:color w:val="000000"/>
                <w:sz w:val="24"/>
                <w:szCs w:val="24"/>
              </w:rPr>
              <w:t>Контрольная точка результата</w:t>
            </w:r>
          </w:p>
        </w:tc>
        <w:tc>
          <w:tcPr>
            <w:tcW w:w="1402" w:type="dxa"/>
            <w:shd w:val="clear" w:color="auto" w:fill="auto"/>
            <w:vAlign w:val="center"/>
          </w:tcPr>
          <w:p w14:paraId="5316E7BA" w14:textId="47E84A33" w:rsidR="004049DC" w:rsidRPr="002101DC" w:rsidRDefault="004049DC" w:rsidP="00EC45AA">
            <w:pPr>
              <w:suppressAutoHyphens/>
              <w:spacing w:line="204" w:lineRule="auto"/>
              <w:jc w:val="center"/>
              <w:rPr>
                <w:color w:val="000000"/>
                <w:sz w:val="24"/>
                <w:szCs w:val="24"/>
              </w:rPr>
            </w:pPr>
            <w:r w:rsidRPr="002101DC">
              <w:rPr>
                <w:sz w:val="24"/>
                <w:szCs w:val="24"/>
              </w:rPr>
              <w:t>10.12.2022</w:t>
            </w:r>
          </w:p>
        </w:tc>
      </w:tr>
      <w:tr w:rsidR="004049DC" w:rsidRPr="00160BF6" w14:paraId="134B978E" w14:textId="77777777" w:rsidTr="00E16186">
        <w:trPr>
          <w:cantSplit/>
          <w:trHeight w:val="20"/>
          <w:jc w:val="center"/>
        </w:trPr>
        <w:tc>
          <w:tcPr>
            <w:tcW w:w="851" w:type="dxa"/>
            <w:shd w:val="clear" w:color="auto" w:fill="FFFFFF"/>
            <w:tcMar>
              <w:top w:w="80" w:type="dxa"/>
              <w:left w:w="57" w:type="dxa"/>
              <w:bottom w:w="80" w:type="dxa"/>
              <w:right w:w="57" w:type="dxa"/>
            </w:tcMar>
          </w:tcPr>
          <w:p w14:paraId="592ACFBD" w14:textId="00CC0E7D" w:rsidR="004049DC" w:rsidRPr="002101DC" w:rsidRDefault="004049DC" w:rsidP="00EA66A2">
            <w:pPr>
              <w:suppressAutoHyphens/>
              <w:spacing w:line="240" w:lineRule="auto"/>
              <w:jc w:val="center"/>
              <w:rPr>
                <w:color w:val="000000"/>
                <w:sz w:val="24"/>
                <w:szCs w:val="24"/>
              </w:rPr>
            </w:pPr>
            <w:r w:rsidRPr="002101DC">
              <w:rPr>
                <w:color w:val="000000"/>
                <w:sz w:val="24"/>
                <w:szCs w:val="24"/>
              </w:rPr>
              <w:t>3</w:t>
            </w:r>
            <w:r w:rsidR="00EA66A2" w:rsidRPr="002101DC">
              <w:rPr>
                <w:color w:val="000000"/>
                <w:sz w:val="24"/>
                <w:szCs w:val="24"/>
              </w:rPr>
              <w:t>8</w:t>
            </w:r>
            <w:r w:rsidRPr="002101DC">
              <w:rPr>
                <w:color w:val="000000"/>
                <w:sz w:val="24"/>
                <w:szCs w:val="24"/>
              </w:rPr>
              <w:t>.</w:t>
            </w:r>
          </w:p>
        </w:tc>
        <w:tc>
          <w:tcPr>
            <w:tcW w:w="10489" w:type="dxa"/>
            <w:shd w:val="clear" w:color="auto" w:fill="auto"/>
            <w:vAlign w:val="center"/>
          </w:tcPr>
          <w:p w14:paraId="5A707693" w14:textId="29EF597A" w:rsidR="004049DC" w:rsidRPr="002101DC" w:rsidRDefault="004049DC" w:rsidP="00F32AEB">
            <w:pPr>
              <w:suppressAutoHyphens/>
              <w:spacing w:line="240" w:lineRule="auto"/>
              <w:jc w:val="left"/>
              <w:rPr>
                <w:sz w:val="24"/>
                <w:szCs w:val="24"/>
              </w:rPr>
            </w:pPr>
            <w:r w:rsidRPr="002101DC">
              <w:rPr>
                <w:sz w:val="24"/>
                <w:szCs w:val="24"/>
              </w:rPr>
              <w:t>Утверждено распределение субсидий по субъектам Российской Федерации на 2023 год в соответствии с Правилами 1,2,3,4,5</w:t>
            </w:r>
          </w:p>
        </w:tc>
        <w:tc>
          <w:tcPr>
            <w:tcW w:w="2552" w:type="dxa"/>
            <w:shd w:val="clear" w:color="auto" w:fill="auto"/>
          </w:tcPr>
          <w:p w14:paraId="2781DB57" w14:textId="65C44545" w:rsidR="004049DC" w:rsidRPr="002101DC" w:rsidRDefault="004049DC" w:rsidP="002737AC">
            <w:pPr>
              <w:suppressAutoHyphens/>
              <w:spacing w:line="240" w:lineRule="auto"/>
              <w:jc w:val="center"/>
              <w:rPr>
                <w:rFonts w:eastAsia="Arial Unicode MS"/>
                <w:color w:val="000000"/>
                <w:sz w:val="24"/>
                <w:szCs w:val="24"/>
              </w:rPr>
            </w:pPr>
            <w:r w:rsidRPr="002101DC">
              <w:rPr>
                <w:rFonts w:eastAsia="Arial Unicode MS"/>
                <w:color w:val="000000"/>
                <w:sz w:val="24"/>
                <w:szCs w:val="24"/>
              </w:rPr>
              <w:t>Контрольная точка результата</w:t>
            </w:r>
          </w:p>
        </w:tc>
        <w:tc>
          <w:tcPr>
            <w:tcW w:w="1402" w:type="dxa"/>
            <w:shd w:val="clear" w:color="auto" w:fill="auto"/>
          </w:tcPr>
          <w:p w14:paraId="3BC86EB3" w14:textId="1AEB2A45" w:rsidR="004049DC" w:rsidRPr="002101DC" w:rsidRDefault="004049DC" w:rsidP="00F32AEB">
            <w:pPr>
              <w:suppressAutoHyphens/>
              <w:spacing w:line="204" w:lineRule="auto"/>
              <w:jc w:val="center"/>
              <w:rPr>
                <w:color w:val="000000"/>
                <w:sz w:val="24"/>
                <w:szCs w:val="24"/>
              </w:rPr>
            </w:pPr>
            <w:r w:rsidRPr="002101DC">
              <w:rPr>
                <w:color w:val="000000"/>
                <w:sz w:val="24"/>
                <w:szCs w:val="24"/>
              </w:rPr>
              <w:t>15.01.2023</w:t>
            </w:r>
          </w:p>
        </w:tc>
      </w:tr>
      <w:tr w:rsidR="004049DC" w:rsidRPr="00160BF6" w14:paraId="6BF799FC" w14:textId="77777777" w:rsidTr="00E16186">
        <w:trPr>
          <w:cantSplit/>
          <w:trHeight w:val="20"/>
          <w:jc w:val="center"/>
        </w:trPr>
        <w:tc>
          <w:tcPr>
            <w:tcW w:w="851" w:type="dxa"/>
            <w:shd w:val="clear" w:color="auto" w:fill="FFFFFF"/>
            <w:tcMar>
              <w:top w:w="80" w:type="dxa"/>
              <w:left w:w="57" w:type="dxa"/>
              <w:bottom w:w="80" w:type="dxa"/>
              <w:right w:w="57" w:type="dxa"/>
            </w:tcMar>
          </w:tcPr>
          <w:p w14:paraId="228F4DA9" w14:textId="576116D0" w:rsidR="004049DC" w:rsidRPr="002101DC" w:rsidRDefault="004049DC" w:rsidP="00EA66A2">
            <w:pPr>
              <w:suppressAutoHyphens/>
              <w:spacing w:line="240" w:lineRule="auto"/>
              <w:jc w:val="center"/>
              <w:rPr>
                <w:color w:val="000000"/>
                <w:sz w:val="24"/>
                <w:szCs w:val="24"/>
              </w:rPr>
            </w:pPr>
            <w:r w:rsidRPr="002101DC">
              <w:rPr>
                <w:color w:val="000000"/>
                <w:sz w:val="24"/>
                <w:szCs w:val="24"/>
              </w:rPr>
              <w:t>3</w:t>
            </w:r>
            <w:r w:rsidR="00EA66A2" w:rsidRPr="002101DC">
              <w:rPr>
                <w:color w:val="000000"/>
                <w:sz w:val="24"/>
                <w:szCs w:val="24"/>
              </w:rPr>
              <w:t>9</w:t>
            </w:r>
            <w:r w:rsidRPr="002101DC">
              <w:rPr>
                <w:color w:val="000000"/>
                <w:sz w:val="24"/>
                <w:szCs w:val="24"/>
              </w:rPr>
              <w:t>.</w:t>
            </w:r>
          </w:p>
        </w:tc>
        <w:tc>
          <w:tcPr>
            <w:tcW w:w="10489" w:type="dxa"/>
            <w:shd w:val="clear" w:color="auto" w:fill="auto"/>
            <w:vAlign w:val="center"/>
          </w:tcPr>
          <w:p w14:paraId="6EA30419" w14:textId="778AC0AB" w:rsidR="004049DC" w:rsidRPr="002101DC" w:rsidRDefault="004049DC" w:rsidP="00F32AEB">
            <w:pPr>
              <w:suppressAutoHyphens/>
              <w:spacing w:line="240" w:lineRule="auto"/>
              <w:jc w:val="left"/>
              <w:rPr>
                <w:sz w:val="24"/>
                <w:szCs w:val="24"/>
              </w:rPr>
            </w:pPr>
            <w:r w:rsidRPr="002101DC">
              <w:rPr>
                <w:sz w:val="24"/>
                <w:szCs w:val="24"/>
              </w:rPr>
              <w:t xml:space="preserve">Представлены отчеты о реализации мероприятий </w:t>
            </w:r>
            <w:r w:rsidRPr="002101DC">
              <w:rPr>
                <w:rFonts w:eastAsia="Arial Unicode MS"/>
                <w:color w:val="000000"/>
                <w:sz w:val="24"/>
                <w:szCs w:val="24"/>
              </w:rPr>
              <w:t>в 2022 году в соответствии с Правилами 1,2,3,4,5</w:t>
            </w:r>
          </w:p>
        </w:tc>
        <w:tc>
          <w:tcPr>
            <w:tcW w:w="2552" w:type="dxa"/>
            <w:shd w:val="clear" w:color="auto" w:fill="auto"/>
          </w:tcPr>
          <w:p w14:paraId="7EE1315F" w14:textId="3B707A62" w:rsidR="004049DC" w:rsidRPr="002101DC" w:rsidRDefault="004049DC" w:rsidP="002737AC">
            <w:pPr>
              <w:suppressAutoHyphens/>
              <w:spacing w:line="240" w:lineRule="auto"/>
              <w:jc w:val="center"/>
              <w:rPr>
                <w:rFonts w:eastAsia="Arial Unicode MS"/>
                <w:color w:val="000000"/>
                <w:sz w:val="24"/>
                <w:szCs w:val="24"/>
              </w:rPr>
            </w:pPr>
            <w:r w:rsidRPr="002101DC">
              <w:rPr>
                <w:rFonts w:eastAsia="Arial Unicode MS"/>
                <w:color w:val="000000"/>
                <w:sz w:val="24"/>
                <w:szCs w:val="24"/>
              </w:rPr>
              <w:t>Контрольная точка результата</w:t>
            </w:r>
          </w:p>
        </w:tc>
        <w:tc>
          <w:tcPr>
            <w:tcW w:w="1402" w:type="dxa"/>
            <w:shd w:val="clear" w:color="auto" w:fill="auto"/>
          </w:tcPr>
          <w:p w14:paraId="202FFC87" w14:textId="408676D5" w:rsidR="004049DC" w:rsidRPr="002101DC" w:rsidRDefault="004049DC" w:rsidP="00F32AEB">
            <w:pPr>
              <w:suppressAutoHyphens/>
              <w:spacing w:line="204" w:lineRule="auto"/>
              <w:jc w:val="center"/>
              <w:rPr>
                <w:color w:val="000000"/>
                <w:sz w:val="24"/>
                <w:szCs w:val="24"/>
              </w:rPr>
            </w:pPr>
            <w:r w:rsidRPr="002101DC">
              <w:rPr>
                <w:color w:val="000000"/>
                <w:sz w:val="24"/>
                <w:szCs w:val="24"/>
              </w:rPr>
              <w:t>01.02.2023</w:t>
            </w:r>
          </w:p>
        </w:tc>
      </w:tr>
      <w:tr w:rsidR="004049DC" w:rsidRPr="00160BF6" w14:paraId="6FC69749" w14:textId="77777777" w:rsidTr="00E16186">
        <w:trPr>
          <w:cantSplit/>
          <w:trHeight w:val="20"/>
          <w:jc w:val="center"/>
        </w:trPr>
        <w:tc>
          <w:tcPr>
            <w:tcW w:w="851" w:type="dxa"/>
            <w:shd w:val="clear" w:color="auto" w:fill="FFFFFF"/>
            <w:tcMar>
              <w:top w:w="80" w:type="dxa"/>
              <w:left w:w="57" w:type="dxa"/>
              <w:bottom w:w="80" w:type="dxa"/>
              <w:right w:w="57" w:type="dxa"/>
            </w:tcMar>
          </w:tcPr>
          <w:p w14:paraId="629DD2D6" w14:textId="31539D04" w:rsidR="004049DC" w:rsidRPr="002101DC" w:rsidRDefault="00EA66A2" w:rsidP="00AE71A4">
            <w:pPr>
              <w:suppressAutoHyphens/>
              <w:spacing w:line="240" w:lineRule="auto"/>
              <w:jc w:val="center"/>
              <w:rPr>
                <w:color w:val="000000"/>
                <w:sz w:val="24"/>
                <w:szCs w:val="24"/>
              </w:rPr>
            </w:pPr>
            <w:r w:rsidRPr="002101DC">
              <w:rPr>
                <w:color w:val="000000"/>
                <w:sz w:val="24"/>
                <w:szCs w:val="24"/>
              </w:rPr>
              <w:t>40</w:t>
            </w:r>
            <w:r w:rsidR="004049DC" w:rsidRPr="002101DC">
              <w:rPr>
                <w:color w:val="000000"/>
                <w:sz w:val="24"/>
                <w:szCs w:val="24"/>
              </w:rPr>
              <w:t>.</w:t>
            </w:r>
          </w:p>
        </w:tc>
        <w:tc>
          <w:tcPr>
            <w:tcW w:w="10489" w:type="dxa"/>
            <w:shd w:val="clear" w:color="auto" w:fill="auto"/>
            <w:vAlign w:val="center"/>
          </w:tcPr>
          <w:p w14:paraId="43B7082A" w14:textId="1BC65865" w:rsidR="004049DC" w:rsidRPr="002101DC" w:rsidRDefault="004049DC" w:rsidP="006C1D64">
            <w:pPr>
              <w:pStyle w:val="ConsPlusNormal"/>
              <w:rPr>
                <w:rFonts w:ascii="Times New Roman" w:hAnsi="Times New Roman" w:cs="Times New Roman"/>
                <w:bCs/>
                <w:color w:val="000000"/>
                <w:sz w:val="24"/>
                <w:szCs w:val="24"/>
              </w:rPr>
            </w:pPr>
            <w:r w:rsidRPr="002101DC">
              <w:rPr>
                <w:rFonts w:ascii="Times New Roman" w:hAnsi="Times New Roman" w:cs="Times New Roman"/>
                <w:bCs/>
                <w:color w:val="000000"/>
                <w:sz w:val="24"/>
                <w:szCs w:val="24"/>
              </w:rPr>
              <w:t>В 2022 году:</w:t>
            </w:r>
          </w:p>
          <w:p w14:paraId="5FC11842" w14:textId="6B2D5B27" w:rsidR="004049DC" w:rsidRPr="002101DC" w:rsidRDefault="004049DC" w:rsidP="006C1D64">
            <w:pPr>
              <w:pStyle w:val="ConsPlusNormal"/>
              <w:rPr>
                <w:rFonts w:ascii="Times New Roman" w:hAnsi="Times New Roman" w:cs="Times New Roman"/>
                <w:bCs/>
                <w:color w:val="000000"/>
                <w:sz w:val="24"/>
                <w:szCs w:val="24"/>
              </w:rPr>
            </w:pPr>
            <w:r w:rsidRPr="002101DC">
              <w:rPr>
                <w:rFonts w:ascii="Times New Roman" w:hAnsi="Times New Roman" w:cs="Times New Roman"/>
                <w:bCs/>
                <w:color w:val="000000"/>
                <w:sz w:val="24"/>
                <w:szCs w:val="24"/>
              </w:rPr>
              <w:t xml:space="preserve">Построено (приобрести) 151,6 тыс. кв. метров оборудованного всеми видами благоустройства жилья </w:t>
            </w:r>
          </w:p>
          <w:p w14:paraId="0DCC967D" w14:textId="169403DC" w:rsidR="004049DC" w:rsidRPr="002101DC" w:rsidRDefault="004049DC" w:rsidP="006C1D64">
            <w:pPr>
              <w:pStyle w:val="ConsPlusNormal"/>
              <w:rPr>
                <w:rFonts w:ascii="Times New Roman" w:hAnsi="Times New Roman" w:cs="Times New Roman"/>
                <w:bCs/>
                <w:color w:val="000000"/>
                <w:sz w:val="24"/>
                <w:szCs w:val="24"/>
              </w:rPr>
            </w:pPr>
            <w:r w:rsidRPr="002101DC">
              <w:rPr>
                <w:rFonts w:ascii="Times New Roman" w:hAnsi="Times New Roman" w:cs="Times New Roman"/>
                <w:bCs/>
                <w:color w:val="000000"/>
                <w:sz w:val="24"/>
                <w:szCs w:val="24"/>
              </w:rPr>
              <w:t xml:space="preserve">Построено 303,8 тыс. кв. м жилья по социальному найму </w:t>
            </w:r>
          </w:p>
          <w:p w14:paraId="7CB5EC35" w14:textId="50FAEC98" w:rsidR="004049DC" w:rsidRPr="002101DC" w:rsidRDefault="004049DC" w:rsidP="006C1D64">
            <w:pPr>
              <w:pStyle w:val="ConsPlusNormal"/>
              <w:rPr>
                <w:rFonts w:ascii="Times New Roman" w:hAnsi="Times New Roman" w:cs="Times New Roman"/>
                <w:bCs/>
                <w:color w:val="000000"/>
                <w:sz w:val="24"/>
                <w:szCs w:val="24"/>
              </w:rPr>
            </w:pPr>
            <w:r w:rsidRPr="002101DC">
              <w:rPr>
                <w:rFonts w:ascii="Times New Roman" w:hAnsi="Times New Roman" w:cs="Times New Roman"/>
                <w:bCs/>
                <w:color w:val="000000"/>
                <w:sz w:val="24"/>
                <w:szCs w:val="24"/>
              </w:rPr>
              <w:t>Построено  37,96  тыс. кв. метров жилых домов с использованием деревянного домостроения</w:t>
            </w:r>
          </w:p>
          <w:p w14:paraId="6A33B34C" w14:textId="2D872A33" w:rsidR="004049DC" w:rsidRPr="002101DC" w:rsidRDefault="004049DC" w:rsidP="006C1D64">
            <w:pPr>
              <w:pStyle w:val="ConsPlusNormal"/>
              <w:rPr>
                <w:rFonts w:ascii="Times New Roman" w:hAnsi="Times New Roman" w:cs="Times New Roman"/>
                <w:bCs/>
                <w:color w:val="000000"/>
                <w:sz w:val="24"/>
                <w:szCs w:val="24"/>
              </w:rPr>
            </w:pPr>
            <w:r w:rsidRPr="002101DC">
              <w:rPr>
                <w:rFonts w:ascii="Times New Roman" w:hAnsi="Times New Roman" w:cs="Times New Roman"/>
                <w:bCs/>
                <w:color w:val="000000"/>
                <w:sz w:val="24"/>
                <w:szCs w:val="24"/>
              </w:rPr>
              <w:t>Предоставлено 35 тыс. ипотечных кредитов</w:t>
            </w:r>
          </w:p>
          <w:p w14:paraId="5C726929" w14:textId="14D5B944" w:rsidR="004049DC" w:rsidRPr="002101DC" w:rsidRDefault="004049DC" w:rsidP="006C1D64">
            <w:pPr>
              <w:pStyle w:val="ConsPlusNormal"/>
              <w:rPr>
                <w:rFonts w:ascii="Times New Roman" w:hAnsi="Times New Roman" w:cs="Times New Roman"/>
                <w:bCs/>
                <w:color w:val="000000"/>
                <w:sz w:val="24"/>
                <w:szCs w:val="24"/>
              </w:rPr>
            </w:pPr>
            <w:r w:rsidRPr="002101DC">
              <w:rPr>
                <w:rFonts w:ascii="Times New Roman" w:hAnsi="Times New Roman" w:cs="Times New Roman"/>
                <w:bCs/>
                <w:color w:val="000000"/>
                <w:sz w:val="24"/>
                <w:szCs w:val="24"/>
              </w:rPr>
              <w:t>Повышен уровень благоустройства 84,5 тыс. домовладений</w:t>
            </w:r>
          </w:p>
          <w:p w14:paraId="5BAE501B" w14:textId="0366797C" w:rsidR="004049DC" w:rsidRPr="002101DC" w:rsidRDefault="004049DC" w:rsidP="00501991">
            <w:pPr>
              <w:suppressAutoHyphens/>
              <w:spacing w:line="240" w:lineRule="auto"/>
              <w:jc w:val="left"/>
              <w:rPr>
                <w:sz w:val="24"/>
                <w:szCs w:val="24"/>
              </w:rPr>
            </w:pPr>
            <w:r w:rsidRPr="002101DC">
              <w:rPr>
                <w:bCs/>
                <w:color w:val="000000"/>
                <w:sz w:val="24"/>
                <w:szCs w:val="24"/>
              </w:rPr>
              <w:t>Реализовано 280 проектов по обустройству площадок</w:t>
            </w:r>
            <w:r w:rsidRPr="002101DC">
              <w:rPr>
                <w:sz w:val="24"/>
                <w:szCs w:val="24"/>
              </w:rPr>
              <w:t xml:space="preserve"> под компактную жилищную застройку</w:t>
            </w:r>
          </w:p>
        </w:tc>
        <w:tc>
          <w:tcPr>
            <w:tcW w:w="2552" w:type="dxa"/>
            <w:shd w:val="clear" w:color="auto" w:fill="auto"/>
          </w:tcPr>
          <w:p w14:paraId="4943F905" w14:textId="2BA8E098" w:rsidR="004049DC" w:rsidRPr="002101DC" w:rsidRDefault="004049DC" w:rsidP="002737AC">
            <w:pPr>
              <w:suppressAutoHyphens/>
              <w:spacing w:line="240" w:lineRule="auto"/>
              <w:jc w:val="center"/>
              <w:rPr>
                <w:rFonts w:eastAsia="Arial Unicode MS"/>
                <w:color w:val="000000"/>
                <w:sz w:val="24"/>
                <w:szCs w:val="24"/>
              </w:rPr>
            </w:pPr>
            <w:r w:rsidRPr="002101DC">
              <w:rPr>
                <w:rFonts w:eastAsia="Arial Unicode MS"/>
                <w:color w:val="000000"/>
                <w:sz w:val="24"/>
                <w:szCs w:val="24"/>
              </w:rPr>
              <w:t>Контрольная точка результата</w:t>
            </w:r>
          </w:p>
        </w:tc>
        <w:tc>
          <w:tcPr>
            <w:tcW w:w="1402" w:type="dxa"/>
            <w:shd w:val="clear" w:color="auto" w:fill="auto"/>
          </w:tcPr>
          <w:p w14:paraId="4FB50D28" w14:textId="17759676" w:rsidR="004049DC" w:rsidRPr="002101DC" w:rsidRDefault="004049DC" w:rsidP="00F32AEB">
            <w:pPr>
              <w:suppressAutoHyphens/>
              <w:spacing w:line="204" w:lineRule="auto"/>
              <w:jc w:val="center"/>
              <w:rPr>
                <w:color w:val="000000"/>
                <w:sz w:val="24"/>
                <w:szCs w:val="24"/>
              </w:rPr>
            </w:pPr>
            <w:r w:rsidRPr="002101DC">
              <w:rPr>
                <w:color w:val="000000"/>
                <w:sz w:val="24"/>
                <w:szCs w:val="24"/>
              </w:rPr>
              <w:t>01.02.2023</w:t>
            </w:r>
          </w:p>
        </w:tc>
      </w:tr>
      <w:tr w:rsidR="004049DC" w:rsidRPr="00160BF6" w14:paraId="16C2DE74" w14:textId="77777777" w:rsidTr="006C1D64">
        <w:trPr>
          <w:cantSplit/>
          <w:trHeight w:val="20"/>
          <w:jc w:val="center"/>
        </w:trPr>
        <w:tc>
          <w:tcPr>
            <w:tcW w:w="851" w:type="dxa"/>
            <w:shd w:val="clear" w:color="auto" w:fill="FFFFFF"/>
            <w:tcMar>
              <w:top w:w="80" w:type="dxa"/>
              <w:left w:w="57" w:type="dxa"/>
              <w:bottom w:w="80" w:type="dxa"/>
              <w:right w:w="57" w:type="dxa"/>
            </w:tcMar>
            <w:vAlign w:val="center"/>
          </w:tcPr>
          <w:p w14:paraId="4801E7DF" w14:textId="02212E86" w:rsidR="004049DC" w:rsidRPr="002101DC" w:rsidRDefault="004049DC" w:rsidP="00EA66A2">
            <w:pPr>
              <w:suppressAutoHyphens/>
              <w:spacing w:line="240" w:lineRule="auto"/>
              <w:jc w:val="center"/>
              <w:rPr>
                <w:color w:val="000000"/>
                <w:sz w:val="24"/>
                <w:szCs w:val="24"/>
              </w:rPr>
            </w:pPr>
            <w:r w:rsidRPr="002101DC">
              <w:rPr>
                <w:color w:val="000000"/>
                <w:sz w:val="24"/>
                <w:szCs w:val="24"/>
              </w:rPr>
              <w:lastRenderedPageBreak/>
              <w:t>4</w:t>
            </w:r>
            <w:r w:rsidR="00EA66A2" w:rsidRPr="002101DC">
              <w:rPr>
                <w:color w:val="000000"/>
                <w:sz w:val="24"/>
                <w:szCs w:val="24"/>
              </w:rPr>
              <w:t>1</w:t>
            </w:r>
            <w:r w:rsidRPr="002101DC">
              <w:rPr>
                <w:color w:val="000000"/>
                <w:sz w:val="24"/>
                <w:szCs w:val="24"/>
              </w:rPr>
              <w:t>.</w:t>
            </w:r>
          </w:p>
        </w:tc>
        <w:tc>
          <w:tcPr>
            <w:tcW w:w="10489" w:type="dxa"/>
            <w:shd w:val="clear" w:color="auto" w:fill="auto"/>
            <w:vAlign w:val="center"/>
          </w:tcPr>
          <w:p w14:paraId="0C291F72" w14:textId="0462EA22" w:rsidR="004049DC" w:rsidRPr="002101DC" w:rsidRDefault="004049DC" w:rsidP="00501991">
            <w:pPr>
              <w:suppressAutoHyphens/>
              <w:spacing w:line="240" w:lineRule="auto"/>
              <w:jc w:val="left"/>
              <w:rPr>
                <w:sz w:val="24"/>
                <w:szCs w:val="24"/>
              </w:rPr>
            </w:pPr>
            <w:r w:rsidRPr="002101DC">
              <w:rPr>
                <w:sz w:val="24"/>
                <w:szCs w:val="24"/>
              </w:rPr>
              <w:t>Заключены соглашения между Министерством сельского хозяйства Российской Федерации и субъектами Российской Федерации о предоставлении субсидий на реализацию в 2023 году мероприятий в соответствии с Правилами 1,2,3</w:t>
            </w:r>
          </w:p>
        </w:tc>
        <w:tc>
          <w:tcPr>
            <w:tcW w:w="2552" w:type="dxa"/>
            <w:shd w:val="clear" w:color="auto" w:fill="auto"/>
          </w:tcPr>
          <w:p w14:paraId="20A80C31" w14:textId="5F1928D6" w:rsidR="004049DC" w:rsidRPr="002101DC" w:rsidRDefault="004049DC" w:rsidP="002737AC">
            <w:pPr>
              <w:suppressAutoHyphens/>
              <w:spacing w:line="240" w:lineRule="auto"/>
              <w:jc w:val="center"/>
              <w:rPr>
                <w:rFonts w:eastAsia="Arial Unicode MS"/>
                <w:color w:val="000000"/>
                <w:sz w:val="24"/>
                <w:szCs w:val="24"/>
              </w:rPr>
            </w:pPr>
            <w:r w:rsidRPr="002101DC">
              <w:rPr>
                <w:rFonts w:eastAsia="Arial Unicode MS"/>
                <w:color w:val="000000"/>
                <w:sz w:val="24"/>
                <w:szCs w:val="24"/>
              </w:rPr>
              <w:t>Контрольная точка результата</w:t>
            </w:r>
          </w:p>
        </w:tc>
        <w:tc>
          <w:tcPr>
            <w:tcW w:w="1402" w:type="dxa"/>
            <w:shd w:val="clear" w:color="auto" w:fill="auto"/>
          </w:tcPr>
          <w:p w14:paraId="69E87AFB" w14:textId="215F64A4" w:rsidR="004049DC" w:rsidRPr="002101DC" w:rsidRDefault="004049DC" w:rsidP="00501991">
            <w:pPr>
              <w:suppressAutoHyphens/>
              <w:spacing w:line="204" w:lineRule="auto"/>
              <w:jc w:val="center"/>
              <w:rPr>
                <w:color w:val="000000"/>
                <w:sz w:val="24"/>
                <w:szCs w:val="24"/>
              </w:rPr>
            </w:pPr>
            <w:r w:rsidRPr="002101DC">
              <w:rPr>
                <w:color w:val="000000"/>
                <w:sz w:val="24"/>
                <w:szCs w:val="24"/>
              </w:rPr>
              <w:t>15.02.2023</w:t>
            </w:r>
          </w:p>
        </w:tc>
      </w:tr>
      <w:tr w:rsidR="004049DC" w:rsidRPr="00160BF6" w14:paraId="3FE67C93" w14:textId="77777777" w:rsidTr="006C1D64">
        <w:trPr>
          <w:cantSplit/>
          <w:trHeight w:val="20"/>
          <w:jc w:val="center"/>
        </w:trPr>
        <w:tc>
          <w:tcPr>
            <w:tcW w:w="851" w:type="dxa"/>
            <w:shd w:val="clear" w:color="auto" w:fill="FFFFFF"/>
            <w:tcMar>
              <w:top w:w="80" w:type="dxa"/>
              <w:left w:w="57" w:type="dxa"/>
              <w:bottom w:w="80" w:type="dxa"/>
              <w:right w:w="57" w:type="dxa"/>
            </w:tcMar>
          </w:tcPr>
          <w:p w14:paraId="05A336CE" w14:textId="4FD42009" w:rsidR="004049DC" w:rsidRPr="002101DC" w:rsidRDefault="004049DC" w:rsidP="00EA66A2">
            <w:pPr>
              <w:suppressAutoHyphens/>
              <w:spacing w:line="240" w:lineRule="auto"/>
              <w:jc w:val="center"/>
              <w:rPr>
                <w:color w:val="000000"/>
                <w:sz w:val="24"/>
                <w:szCs w:val="24"/>
              </w:rPr>
            </w:pPr>
            <w:r w:rsidRPr="002101DC">
              <w:rPr>
                <w:color w:val="000000"/>
                <w:sz w:val="24"/>
                <w:szCs w:val="24"/>
              </w:rPr>
              <w:t>4</w:t>
            </w:r>
            <w:r w:rsidR="00EA66A2" w:rsidRPr="002101DC">
              <w:rPr>
                <w:color w:val="000000"/>
                <w:sz w:val="24"/>
                <w:szCs w:val="24"/>
              </w:rPr>
              <w:t>2</w:t>
            </w:r>
            <w:r w:rsidRPr="002101DC">
              <w:rPr>
                <w:color w:val="000000"/>
                <w:sz w:val="24"/>
                <w:szCs w:val="24"/>
              </w:rPr>
              <w:t>.</w:t>
            </w:r>
          </w:p>
        </w:tc>
        <w:tc>
          <w:tcPr>
            <w:tcW w:w="10489" w:type="dxa"/>
            <w:shd w:val="clear" w:color="auto" w:fill="auto"/>
            <w:vAlign w:val="center"/>
          </w:tcPr>
          <w:p w14:paraId="617A3601" w14:textId="69AFDB6D" w:rsidR="004049DC" w:rsidRPr="002101DC" w:rsidRDefault="004049DC" w:rsidP="00501991">
            <w:pPr>
              <w:suppressAutoHyphens/>
              <w:spacing w:line="240" w:lineRule="auto"/>
              <w:jc w:val="left"/>
              <w:rPr>
                <w:sz w:val="24"/>
                <w:szCs w:val="24"/>
              </w:rPr>
            </w:pPr>
            <w:r w:rsidRPr="002101DC">
              <w:rPr>
                <w:sz w:val="24"/>
                <w:szCs w:val="24"/>
              </w:rPr>
              <w:t>Заключены соглашения между Министерством сельского хозяйства Российской Федерации и уполномоченными  банками о предоставлении субсидий на реализацию в 2023 году мероприятий в соответствии с Правилами 3,4</w:t>
            </w:r>
          </w:p>
        </w:tc>
        <w:tc>
          <w:tcPr>
            <w:tcW w:w="2552" w:type="dxa"/>
            <w:shd w:val="clear" w:color="auto" w:fill="auto"/>
          </w:tcPr>
          <w:p w14:paraId="2876B4E8" w14:textId="507D38E5" w:rsidR="004049DC" w:rsidRPr="002101DC" w:rsidRDefault="004049DC" w:rsidP="002737AC">
            <w:pPr>
              <w:suppressAutoHyphens/>
              <w:spacing w:line="240" w:lineRule="auto"/>
              <w:jc w:val="center"/>
              <w:rPr>
                <w:rFonts w:eastAsia="Arial Unicode MS"/>
                <w:color w:val="000000"/>
                <w:sz w:val="24"/>
                <w:szCs w:val="24"/>
              </w:rPr>
            </w:pPr>
            <w:r w:rsidRPr="002101DC">
              <w:rPr>
                <w:rFonts w:eastAsia="Arial Unicode MS"/>
                <w:color w:val="000000"/>
                <w:sz w:val="24"/>
                <w:szCs w:val="24"/>
              </w:rPr>
              <w:t>Контрольная точка результата</w:t>
            </w:r>
          </w:p>
        </w:tc>
        <w:tc>
          <w:tcPr>
            <w:tcW w:w="1402" w:type="dxa"/>
            <w:shd w:val="clear" w:color="auto" w:fill="auto"/>
          </w:tcPr>
          <w:p w14:paraId="6D06FB60" w14:textId="3F1C1FE5" w:rsidR="004049DC" w:rsidRPr="002101DC" w:rsidRDefault="004049DC" w:rsidP="00501991">
            <w:pPr>
              <w:suppressAutoHyphens/>
              <w:spacing w:line="204" w:lineRule="auto"/>
              <w:jc w:val="center"/>
              <w:rPr>
                <w:color w:val="000000"/>
                <w:sz w:val="24"/>
                <w:szCs w:val="24"/>
              </w:rPr>
            </w:pPr>
            <w:r w:rsidRPr="002101DC">
              <w:rPr>
                <w:color w:val="000000"/>
                <w:sz w:val="24"/>
                <w:szCs w:val="24"/>
              </w:rPr>
              <w:t>15.02.2023</w:t>
            </w:r>
          </w:p>
        </w:tc>
      </w:tr>
      <w:tr w:rsidR="004049DC" w:rsidRPr="00160BF6" w14:paraId="27478EE8" w14:textId="77777777" w:rsidTr="006C1D64">
        <w:trPr>
          <w:cantSplit/>
          <w:trHeight w:val="20"/>
          <w:jc w:val="center"/>
        </w:trPr>
        <w:tc>
          <w:tcPr>
            <w:tcW w:w="851" w:type="dxa"/>
            <w:shd w:val="clear" w:color="auto" w:fill="FFFFFF"/>
            <w:tcMar>
              <w:top w:w="80" w:type="dxa"/>
              <w:left w:w="57" w:type="dxa"/>
              <w:bottom w:w="80" w:type="dxa"/>
              <w:right w:w="57" w:type="dxa"/>
            </w:tcMar>
          </w:tcPr>
          <w:p w14:paraId="0C0DBF3F" w14:textId="328B9B45" w:rsidR="004049DC" w:rsidRPr="002101DC" w:rsidRDefault="004049DC" w:rsidP="00EA66A2">
            <w:pPr>
              <w:suppressAutoHyphens/>
              <w:spacing w:line="240" w:lineRule="auto"/>
              <w:jc w:val="center"/>
              <w:rPr>
                <w:color w:val="000000"/>
                <w:sz w:val="24"/>
                <w:szCs w:val="24"/>
              </w:rPr>
            </w:pPr>
            <w:r w:rsidRPr="002101DC">
              <w:rPr>
                <w:color w:val="000000"/>
                <w:sz w:val="24"/>
                <w:szCs w:val="24"/>
              </w:rPr>
              <w:t>4</w:t>
            </w:r>
            <w:r w:rsidR="00EA66A2" w:rsidRPr="002101DC">
              <w:rPr>
                <w:color w:val="000000"/>
                <w:sz w:val="24"/>
                <w:szCs w:val="24"/>
              </w:rPr>
              <w:t>3</w:t>
            </w:r>
            <w:r w:rsidRPr="002101DC">
              <w:rPr>
                <w:color w:val="000000"/>
                <w:sz w:val="24"/>
                <w:szCs w:val="24"/>
              </w:rPr>
              <w:t>.</w:t>
            </w:r>
          </w:p>
        </w:tc>
        <w:tc>
          <w:tcPr>
            <w:tcW w:w="10489" w:type="dxa"/>
            <w:shd w:val="clear" w:color="auto" w:fill="auto"/>
            <w:vAlign w:val="center"/>
          </w:tcPr>
          <w:p w14:paraId="066E89C4" w14:textId="372B3D1C" w:rsidR="004049DC" w:rsidRPr="002101DC" w:rsidRDefault="004049DC" w:rsidP="00105B33">
            <w:pPr>
              <w:suppressAutoHyphens/>
              <w:spacing w:line="240" w:lineRule="auto"/>
              <w:jc w:val="left"/>
              <w:rPr>
                <w:sz w:val="24"/>
                <w:szCs w:val="24"/>
              </w:rPr>
            </w:pPr>
            <w:r w:rsidRPr="002101DC">
              <w:rPr>
                <w:color w:val="000000"/>
                <w:sz w:val="24"/>
                <w:szCs w:val="24"/>
              </w:rPr>
              <w:t>В соответствии с Правилами 4,5 сформирован прогноз кредитования заемщиков по субъектам Российской Федерации</w:t>
            </w:r>
            <w:r w:rsidR="00105B33" w:rsidRPr="002101DC">
              <w:rPr>
                <w:color w:val="000000"/>
                <w:sz w:val="24"/>
                <w:szCs w:val="24"/>
              </w:rPr>
              <w:t xml:space="preserve"> на 2024 год</w:t>
            </w:r>
          </w:p>
        </w:tc>
        <w:tc>
          <w:tcPr>
            <w:tcW w:w="2552" w:type="dxa"/>
            <w:shd w:val="clear" w:color="auto" w:fill="auto"/>
            <w:vAlign w:val="center"/>
          </w:tcPr>
          <w:p w14:paraId="59A7C851" w14:textId="29EFD05A" w:rsidR="004049DC" w:rsidRPr="002101DC" w:rsidRDefault="004049DC" w:rsidP="002737AC">
            <w:pPr>
              <w:suppressAutoHyphens/>
              <w:spacing w:line="240" w:lineRule="auto"/>
              <w:jc w:val="center"/>
              <w:rPr>
                <w:rFonts w:eastAsia="Arial Unicode MS"/>
                <w:color w:val="000000"/>
                <w:sz w:val="24"/>
                <w:szCs w:val="24"/>
              </w:rPr>
            </w:pPr>
            <w:r w:rsidRPr="002101DC">
              <w:rPr>
                <w:rFonts w:eastAsia="Arial Unicode MS"/>
                <w:color w:val="000000"/>
                <w:sz w:val="24"/>
                <w:szCs w:val="24"/>
              </w:rPr>
              <w:t>Контрольная точка результата</w:t>
            </w:r>
          </w:p>
        </w:tc>
        <w:tc>
          <w:tcPr>
            <w:tcW w:w="1402" w:type="dxa"/>
            <w:shd w:val="clear" w:color="auto" w:fill="auto"/>
            <w:vAlign w:val="center"/>
          </w:tcPr>
          <w:p w14:paraId="14BCBA66" w14:textId="3B89502D" w:rsidR="004049DC" w:rsidRPr="002101DC" w:rsidRDefault="004049DC" w:rsidP="00501991">
            <w:pPr>
              <w:suppressAutoHyphens/>
              <w:spacing w:line="204" w:lineRule="auto"/>
              <w:jc w:val="center"/>
              <w:rPr>
                <w:color w:val="000000"/>
                <w:sz w:val="24"/>
                <w:szCs w:val="24"/>
              </w:rPr>
            </w:pPr>
            <w:r w:rsidRPr="002101DC">
              <w:rPr>
                <w:sz w:val="24"/>
                <w:szCs w:val="24"/>
              </w:rPr>
              <w:t>01.07.2023</w:t>
            </w:r>
          </w:p>
        </w:tc>
      </w:tr>
      <w:tr w:rsidR="004049DC" w:rsidRPr="00160BF6" w14:paraId="413EB170" w14:textId="77777777" w:rsidTr="006C1D64">
        <w:trPr>
          <w:cantSplit/>
          <w:trHeight w:val="20"/>
          <w:jc w:val="center"/>
        </w:trPr>
        <w:tc>
          <w:tcPr>
            <w:tcW w:w="851" w:type="dxa"/>
            <w:shd w:val="clear" w:color="auto" w:fill="FFFFFF"/>
            <w:tcMar>
              <w:top w:w="80" w:type="dxa"/>
              <w:left w:w="57" w:type="dxa"/>
              <w:bottom w:w="80" w:type="dxa"/>
              <w:right w:w="57" w:type="dxa"/>
            </w:tcMar>
          </w:tcPr>
          <w:p w14:paraId="501B23AB" w14:textId="47A87165" w:rsidR="004049DC" w:rsidRPr="002101DC" w:rsidRDefault="004049DC" w:rsidP="00EA66A2">
            <w:pPr>
              <w:suppressAutoHyphens/>
              <w:spacing w:line="240" w:lineRule="auto"/>
              <w:jc w:val="center"/>
              <w:rPr>
                <w:color w:val="000000"/>
                <w:sz w:val="24"/>
                <w:szCs w:val="24"/>
              </w:rPr>
            </w:pPr>
            <w:r w:rsidRPr="002101DC">
              <w:rPr>
                <w:color w:val="000000"/>
                <w:sz w:val="24"/>
                <w:szCs w:val="24"/>
              </w:rPr>
              <w:t>4</w:t>
            </w:r>
            <w:r w:rsidR="00EA66A2" w:rsidRPr="002101DC">
              <w:rPr>
                <w:color w:val="000000"/>
                <w:sz w:val="24"/>
                <w:szCs w:val="24"/>
              </w:rPr>
              <w:t>4</w:t>
            </w:r>
            <w:r w:rsidRPr="002101DC">
              <w:rPr>
                <w:color w:val="000000"/>
                <w:sz w:val="24"/>
                <w:szCs w:val="24"/>
              </w:rPr>
              <w:t>.</w:t>
            </w:r>
          </w:p>
        </w:tc>
        <w:tc>
          <w:tcPr>
            <w:tcW w:w="10489" w:type="dxa"/>
            <w:shd w:val="clear" w:color="auto" w:fill="auto"/>
            <w:vAlign w:val="center"/>
          </w:tcPr>
          <w:p w14:paraId="3C343741" w14:textId="42838C2D" w:rsidR="004049DC" w:rsidRPr="002101DC" w:rsidRDefault="004049DC" w:rsidP="00AE43F3">
            <w:pPr>
              <w:suppressAutoHyphens/>
              <w:spacing w:line="240" w:lineRule="auto"/>
              <w:jc w:val="left"/>
              <w:rPr>
                <w:color w:val="000000"/>
                <w:sz w:val="24"/>
                <w:szCs w:val="24"/>
              </w:rPr>
            </w:pPr>
            <w:r w:rsidRPr="002101DC">
              <w:rPr>
                <w:rFonts w:eastAsia="Arial Unicode MS"/>
                <w:sz w:val="24"/>
                <w:szCs w:val="24"/>
              </w:rPr>
              <w:t xml:space="preserve">Проведены совещания с субъектами Российской Федерации (в том числе в режиме видеоконференции) с участием глав муниципальных образований и подрядных организаций (исполнителей работ) для принятия мер по обеспечению ввода (приобретения) жилья и благоустройства сельских </w:t>
            </w:r>
            <w:r w:rsidR="001F4A89" w:rsidRPr="001F4A89">
              <w:rPr>
                <w:rFonts w:eastAsia="Arial Unicode MS"/>
                <w:sz w:val="24"/>
                <w:szCs w:val="24"/>
              </w:rPr>
              <w:t xml:space="preserve">домовладений </w:t>
            </w:r>
            <w:r w:rsidRPr="002101DC">
              <w:rPr>
                <w:rFonts w:eastAsia="Arial Unicode MS"/>
                <w:sz w:val="24"/>
                <w:szCs w:val="24"/>
              </w:rPr>
              <w:t>в 2023 году</w:t>
            </w:r>
          </w:p>
        </w:tc>
        <w:tc>
          <w:tcPr>
            <w:tcW w:w="2552" w:type="dxa"/>
            <w:shd w:val="clear" w:color="auto" w:fill="auto"/>
            <w:vAlign w:val="center"/>
          </w:tcPr>
          <w:p w14:paraId="3A38942D" w14:textId="64BA6674" w:rsidR="004049DC" w:rsidRPr="002101DC" w:rsidRDefault="004049DC" w:rsidP="002737AC">
            <w:pPr>
              <w:suppressAutoHyphens/>
              <w:spacing w:line="240" w:lineRule="auto"/>
              <w:jc w:val="center"/>
              <w:rPr>
                <w:rFonts w:eastAsia="Arial Unicode MS"/>
                <w:color w:val="000000"/>
                <w:sz w:val="24"/>
                <w:szCs w:val="24"/>
              </w:rPr>
            </w:pPr>
            <w:r w:rsidRPr="002101DC">
              <w:rPr>
                <w:rFonts w:eastAsia="Arial Unicode MS"/>
                <w:color w:val="000000"/>
                <w:sz w:val="24"/>
                <w:szCs w:val="24"/>
              </w:rPr>
              <w:t>Контрольная точка результата</w:t>
            </w:r>
          </w:p>
        </w:tc>
        <w:tc>
          <w:tcPr>
            <w:tcW w:w="1402" w:type="dxa"/>
            <w:shd w:val="clear" w:color="auto" w:fill="auto"/>
            <w:vAlign w:val="center"/>
          </w:tcPr>
          <w:p w14:paraId="27995AD7" w14:textId="1FF537F9" w:rsidR="004049DC" w:rsidRPr="002101DC" w:rsidRDefault="004049DC" w:rsidP="00AE43F3">
            <w:pPr>
              <w:suppressAutoHyphens/>
              <w:spacing w:line="204" w:lineRule="auto"/>
              <w:jc w:val="center"/>
              <w:rPr>
                <w:sz w:val="24"/>
                <w:szCs w:val="24"/>
              </w:rPr>
            </w:pPr>
            <w:r w:rsidRPr="002101DC">
              <w:rPr>
                <w:sz w:val="24"/>
                <w:szCs w:val="24"/>
              </w:rPr>
              <w:t>10.07.2023</w:t>
            </w:r>
          </w:p>
        </w:tc>
      </w:tr>
      <w:tr w:rsidR="004049DC" w:rsidRPr="00160BF6" w14:paraId="5D1EFBA9" w14:textId="77777777" w:rsidTr="006C1D64">
        <w:trPr>
          <w:cantSplit/>
          <w:trHeight w:val="20"/>
          <w:jc w:val="center"/>
        </w:trPr>
        <w:tc>
          <w:tcPr>
            <w:tcW w:w="851" w:type="dxa"/>
            <w:shd w:val="clear" w:color="auto" w:fill="FFFFFF"/>
            <w:tcMar>
              <w:top w:w="80" w:type="dxa"/>
              <w:left w:w="57" w:type="dxa"/>
              <w:bottom w:w="80" w:type="dxa"/>
              <w:right w:w="57" w:type="dxa"/>
            </w:tcMar>
          </w:tcPr>
          <w:p w14:paraId="19B61772" w14:textId="0B0DC4D0" w:rsidR="004049DC" w:rsidRPr="002101DC" w:rsidRDefault="004049DC" w:rsidP="00EA66A2">
            <w:pPr>
              <w:suppressAutoHyphens/>
              <w:spacing w:line="240" w:lineRule="auto"/>
              <w:jc w:val="center"/>
              <w:rPr>
                <w:color w:val="000000"/>
                <w:sz w:val="24"/>
                <w:szCs w:val="24"/>
              </w:rPr>
            </w:pPr>
            <w:r w:rsidRPr="002101DC">
              <w:rPr>
                <w:color w:val="000000"/>
                <w:sz w:val="24"/>
                <w:szCs w:val="24"/>
              </w:rPr>
              <w:t>4</w:t>
            </w:r>
            <w:r w:rsidR="00EA66A2" w:rsidRPr="002101DC">
              <w:rPr>
                <w:color w:val="000000"/>
                <w:sz w:val="24"/>
                <w:szCs w:val="24"/>
              </w:rPr>
              <w:t>5</w:t>
            </w:r>
            <w:r w:rsidRPr="002101DC">
              <w:rPr>
                <w:color w:val="000000"/>
                <w:sz w:val="24"/>
                <w:szCs w:val="24"/>
              </w:rPr>
              <w:t>.</w:t>
            </w:r>
          </w:p>
        </w:tc>
        <w:tc>
          <w:tcPr>
            <w:tcW w:w="10489" w:type="dxa"/>
            <w:shd w:val="clear" w:color="auto" w:fill="auto"/>
            <w:vAlign w:val="center"/>
          </w:tcPr>
          <w:p w14:paraId="79AE345F" w14:textId="3A560618" w:rsidR="004049DC" w:rsidRPr="002101DC" w:rsidRDefault="004049DC" w:rsidP="00501991">
            <w:pPr>
              <w:suppressAutoHyphens/>
              <w:spacing w:line="240" w:lineRule="auto"/>
              <w:jc w:val="left"/>
              <w:rPr>
                <w:sz w:val="24"/>
                <w:szCs w:val="24"/>
              </w:rPr>
            </w:pPr>
            <w:r w:rsidRPr="002101DC">
              <w:rPr>
                <w:color w:val="000000"/>
                <w:sz w:val="24"/>
                <w:szCs w:val="24"/>
              </w:rPr>
              <w:t>В соответствии с Правилами 1,2,3 осуществлен отбор субъектов Российской Федерации на предоставление субсидий из федерального бюджета бюджетам субъектов Российской Федерации в 2024 году на основании представленной заявочной документации и их распределение между субъектами Российской Федерации</w:t>
            </w:r>
          </w:p>
        </w:tc>
        <w:tc>
          <w:tcPr>
            <w:tcW w:w="2552" w:type="dxa"/>
            <w:shd w:val="clear" w:color="auto" w:fill="auto"/>
            <w:vAlign w:val="center"/>
          </w:tcPr>
          <w:p w14:paraId="2B1C170D" w14:textId="343A82A6" w:rsidR="004049DC" w:rsidRPr="002101DC" w:rsidRDefault="004049DC" w:rsidP="002737AC">
            <w:pPr>
              <w:suppressAutoHyphens/>
              <w:spacing w:line="240" w:lineRule="auto"/>
              <w:jc w:val="center"/>
              <w:rPr>
                <w:rFonts w:eastAsia="Arial Unicode MS"/>
                <w:color w:val="000000"/>
                <w:sz w:val="24"/>
                <w:szCs w:val="24"/>
              </w:rPr>
            </w:pPr>
            <w:r w:rsidRPr="002101DC">
              <w:rPr>
                <w:rFonts w:eastAsia="Arial Unicode MS"/>
                <w:color w:val="000000"/>
                <w:sz w:val="24"/>
                <w:szCs w:val="24"/>
              </w:rPr>
              <w:t>Контрольная точка результата</w:t>
            </w:r>
          </w:p>
        </w:tc>
        <w:tc>
          <w:tcPr>
            <w:tcW w:w="1402" w:type="dxa"/>
            <w:shd w:val="clear" w:color="auto" w:fill="auto"/>
            <w:vAlign w:val="center"/>
          </w:tcPr>
          <w:p w14:paraId="6FAD0ED5" w14:textId="226E6C50" w:rsidR="004049DC" w:rsidRPr="002101DC" w:rsidRDefault="004049DC" w:rsidP="00501991">
            <w:pPr>
              <w:suppressAutoHyphens/>
              <w:spacing w:line="204" w:lineRule="auto"/>
              <w:jc w:val="center"/>
              <w:rPr>
                <w:color w:val="000000"/>
                <w:sz w:val="24"/>
                <w:szCs w:val="24"/>
              </w:rPr>
            </w:pPr>
            <w:r w:rsidRPr="002101DC">
              <w:rPr>
                <w:sz w:val="24"/>
                <w:szCs w:val="24"/>
              </w:rPr>
              <w:t>01.08.2023</w:t>
            </w:r>
          </w:p>
        </w:tc>
      </w:tr>
      <w:tr w:rsidR="004049DC" w:rsidRPr="00160BF6" w14:paraId="6C8578DF" w14:textId="77777777" w:rsidTr="00E16186">
        <w:trPr>
          <w:cantSplit/>
          <w:trHeight w:val="20"/>
          <w:jc w:val="center"/>
        </w:trPr>
        <w:tc>
          <w:tcPr>
            <w:tcW w:w="851" w:type="dxa"/>
            <w:shd w:val="clear" w:color="auto" w:fill="FFFFFF"/>
            <w:tcMar>
              <w:top w:w="80" w:type="dxa"/>
              <w:left w:w="57" w:type="dxa"/>
              <w:bottom w:w="80" w:type="dxa"/>
              <w:right w:w="57" w:type="dxa"/>
            </w:tcMar>
          </w:tcPr>
          <w:p w14:paraId="68F13256" w14:textId="10815979" w:rsidR="004049DC" w:rsidRPr="002101DC" w:rsidRDefault="004049DC" w:rsidP="00EA66A2">
            <w:pPr>
              <w:suppressAutoHyphens/>
              <w:spacing w:line="240" w:lineRule="auto"/>
              <w:jc w:val="center"/>
              <w:rPr>
                <w:color w:val="000000"/>
                <w:sz w:val="24"/>
                <w:szCs w:val="24"/>
              </w:rPr>
            </w:pPr>
            <w:r w:rsidRPr="002101DC">
              <w:rPr>
                <w:color w:val="000000"/>
                <w:sz w:val="24"/>
                <w:szCs w:val="24"/>
              </w:rPr>
              <w:t>4</w:t>
            </w:r>
            <w:r w:rsidR="00EA66A2" w:rsidRPr="002101DC">
              <w:rPr>
                <w:color w:val="000000"/>
                <w:sz w:val="24"/>
                <w:szCs w:val="24"/>
              </w:rPr>
              <w:t>6</w:t>
            </w:r>
            <w:r w:rsidRPr="002101DC">
              <w:rPr>
                <w:color w:val="000000"/>
                <w:sz w:val="24"/>
                <w:szCs w:val="24"/>
              </w:rPr>
              <w:t>.</w:t>
            </w:r>
          </w:p>
        </w:tc>
        <w:tc>
          <w:tcPr>
            <w:tcW w:w="10489" w:type="dxa"/>
            <w:shd w:val="clear" w:color="auto" w:fill="auto"/>
            <w:vAlign w:val="center"/>
          </w:tcPr>
          <w:p w14:paraId="0824F399" w14:textId="40B38FC7" w:rsidR="004049DC" w:rsidRPr="002101DC" w:rsidRDefault="004049DC" w:rsidP="00501991">
            <w:pPr>
              <w:suppressAutoHyphens/>
              <w:spacing w:line="240" w:lineRule="auto"/>
              <w:jc w:val="left"/>
              <w:rPr>
                <w:sz w:val="24"/>
                <w:szCs w:val="24"/>
              </w:rPr>
            </w:pPr>
            <w:r w:rsidRPr="002101DC">
              <w:rPr>
                <w:sz w:val="24"/>
                <w:szCs w:val="24"/>
              </w:rPr>
              <w:t xml:space="preserve">Представлены отчеты об использовании субсидий на  реализацию мероприятий </w:t>
            </w:r>
            <w:r w:rsidRPr="002101DC">
              <w:rPr>
                <w:rFonts w:eastAsia="Arial Unicode MS"/>
                <w:color w:val="000000"/>
                <w:sz w:val="24"/>
                <w:szCs w:val="24"/>
              </w:rPr>
              <w:t xml:space="preserve">в 2023 году в соответствии с Правилами 1,2,3,4,5 за </w:t>
            </w:r>
            <w:r w:rsidRPr="002101DC">
              <w:rPr>
                <w:rFonts w:eastAsia="Arial Unicode MS"/>
                <w:color w:val="000000"/>
                <w:sz w:val="24"/>
                <w:szCs w:val="24"/>
                <w:lang w:val="en-US"/>
              </w:rPr>
              <w:t>I</w:t>
            </w:r>
            <w:r w:rsidRPr="002101DC">
              <w:rPr>
                <w:rFonts w:eastAsia="Arial Unicode MS"/>
                <w:color w:val="000000"/>
                <w:sz w:val="24"/>
                <w:szCs w:val="24"/>
              </w:rPr>
              <w:t xml:space="preserve"> полугодие</w:t>
            </w:r>
          </w:p>
        </w:tc>
        <w:tc>
          <w:tcPr>
            <w:tcW w:w="2552" w:type="dxa"/>
            <w:shd w:val="clear" w:color="auto" w:fill="auto"/>
          </w:tcPr>
          <w:p w14:paraId="0CA1ECB5" w14:textId="5AA64E42" w:rsidR="004049DC" w:rsidRPr="002101DC" w:rsidRDefault="004049DC" w:rsidP="002737AC">
            <w:pPr>
              <w:suppressAutoHyphens/>
              <w:spacing w:line="240" w:lineRule="auto"/>
              <w:jc w:val="center"/>
              <w:rPr>
                <w:rFonts w:eastAsia="Arial Unicode MS"/>
                <w:color w:val="000000"/>
                <w:sz w:val="24"/>
                <w:szCs w:val="24"/>
              </w:rPr>
            </w:pPr>
            <w:r w:rsidRPr="002101DC">
              <w:rPr>
                <w:rFonts w:eastAsia="Arial Unicode MS"/>
                <w:color w:val="000000"/>
                <w:sz w:val="24"/>
                <w:szCs w:val="24"/>
              </w:rPr>
              <w:t>Контрольная точка результата</w:t>
            </w:r>
          </w:p>
        </w:tc>
        <w:tc>
          <w:tcPr>
            <w:tcW w:w="1402" w:type="dxa"/>
            <w:shd w:val="clear" w:color="auto" w:fill="auto"/>
          </w:tcPr>
          <w:p w14:paraId="3B02911A" w14:textId="5DA5D89E" w:rsidR="004049DC" w:rsidRPr="002101DC" w:rsidRDefault="004049DC" w:rsidP="00501991">
            <w:pPr>
              <w:suppressAutoHyphens/>
              <w:spacing w:line="204" w:lineRule="auto"/>
              <w:jc w:val="center"/>
              <w:rPr>
                <w:color w:val="000000"/>
                <w:sz w:val="24"/>
                <w:szCs w:val="24"/>
              </w:rPr>
            </w:pPr>
            <w:r w:rsidRPr="002101DC">
              <w:rPr>
                <w:color w:val="000000"/>
                <w:sz w:val="24"/>
                <w:szCs w:val="24"/>
              </w:rPr>
              <w:t>15.08.2023</w:t>
            </w:r>
          </w:p>
        </w:tc>
      </w:tr>
      <w:tr w:rsidR="004049DC" w:rsidRPr="00160BF6" w14:paraId="16D2773E" w14:textId="77777777" w:rsidTr="00A069F2">
        <w:trPr>
          <w:cantSplit/>
          <w:trHeight w:val="20"/>
          <w:jc w:val="center"/>
        </w:trPr>
        <w:tc>
          <w:tcPr>
            <w:tcW w:w="851" w:type="dxa"/>
            <w:shd w:val="clear" w:color="auto" w:fill="FFFFFF"/>
            <w:tcMar>
              <w:top w:w="80" w:type="dxa"/>
              <w:left w:w="57" w:type="dxa"/>
              <w:bottom w:w="80" w:type="dxa"/>
              <w:right w:w="57" w:type="dxa"/>
            </w:tcMar>
            <w:vAlign w:val="center"/>
          </w:tcPr>
          <w:p w14:paraId="56A472C6" w14:textId="63F098F8" w:rsidR="004049DC" w:rsidRPr="002101DC" w:rsidRDefault="004049DC" w:rsidP="00EA66A2">
            <w:pPr>
              <w:suppressAutoHyphens/>
              <w:spacing w:line="240" w:lineRule="auto"/>
              <w:jc w:val="center"/>
              <w:rPr>
                <w:color w:val="000000"/>
                <w:sz w:val="24"/>
                <w:szCs w:val="24"/>
              </w:rPr>
            </w:pPr>
            <w:r w:rsidRPr="002101DC">
              <w:rPr>
                <w:color w:val="000000"/>
                <w:sz w:val="24"/>
                <w:szCs w:val="24"/>
              </w:rPr>
              <w:t>4</w:t>
            </w:r>
            <w:r w:rsidR="00EA66A2" w:rsidRPr="002101DC">
              <w:rPr>
                <w:color w:val="000000"/>
                <w:sz w:val="24"/>
                <w:szCs w:val="24"/>
              </w:rPr>
              <w:t>7</w:t>
            </w:r>
            <w:r w:rsidRPr="002101DC">
              <w:rPr>
                <w:color w:val="000000"/>
                <w:sz w:val="24"/>
                <w:szCs w:val="24"/>
              </w:rPr>
              <w:t>.</w:t>
            </w:r>
          </w:p>
        </w:tc>
        <w:tc>
          <w:tcPr>
            <w:tcW w:w="10489" w:type="dxa"/>
            <w:shd w:val="clear" w:color="auto" w:fill="auto"/>
            <w:vAlign w:val="center"/>
          </w:tcPr>
          <w:p w14:paraId="7DD40352" w14:textId="30E29F46" w:rsidR="004049DC" w:rsidRPr="002101DC" w:rsidRDefault="004049DC" w:rsidP="00501991">
            <w:pPr>
              <w:suppressAutoHyphens/>
              <w:spacing w:line="240" w:lineRule="auto"/>
              <w:jc w:val="left"/>
              <w:rPr>
                <w:sz w:val="24"/>
                <w:szCs w:val="24"/>
              </w:rPr>
            </w:pPr>
            <w:r w:rsidRPr="002101DC">
              <w:rPr>
                <w:rFonts w:eastAsia="Arial Unicode MS"/>
                <w:sz w:val="24"/>
                <w:szCs w:val="24"/>
              </w:rPr>
              <w:t xml:space="preserve">Проведены совещания с субъектами Российской Федерации (в том числе в режиме видеоконференции) с участием глав муниципальных образований и подрядных организаций (исполнителей работ) для принятия мер по обеспечению ввода (приобретения) жилья и благоустройства сельских </w:t>
            </w:r>
            <w:r w:rsidR="001F4A89" w:rsidRPr="001F4A89">
              <w:rPr>
                <w:rFonts w:eastAsia="Arial Unicode MS"/>
                <w:sz w:val="24"/>
                <w:szCs w:val="24"/>
              </w:rPr>
              <w:t xml:space="preserve">домовладений </w:t>
            </w:r>
            <w:r w:rsidRPr="002101DC">
              <w:rPr>
                <w:rFonts w:eastAsia="Arial Unicode MS"/>
                <w:sz w:val="24"/>
                <w:szCs w:val="24"/>
              </w:rPr>
              <w:t>в 2023 году</w:t>
            </w:r>
          </w:p>
        </w:tc>
        <w:tc>
          <w:tcPr>
            <w:tcW w:w="2552" w:type="dxa"/>
            <w:shd w:val="clear" w:color="auto" w:fill="auto"/>
            <w:vAlign w:val="center"/>
          </w:tcPr>
          <w:p w14:paraId="4990687C" w14:textId="12BD7F9F" w:rsidR="004049DC" w:rsidRPr="002101DC" w:rsidRDefault="004049DC" w:rsidP="002737AC">
            <w:pPr>
              <w:suppressAutoHyphens/>
              <w:spacing w:line="240" w:lineRule="auto"/>
              <w:jc w:val="center"/>
              <w:rPr>
                <w:rFonts w:eastAsia="Arial Unicode MS"/>
                <w:color w:val="000000"/>
                <w:sz w:val="24"/>
                <w:szCs w:val="24"/>
              </w:rPr>
            </w:pPr>
            <w:r w:rsidRPr="002101DC">
              <w:rPr>
                <w:rFonts w:eastAsia="Arial Unicode MS"/>
                <w:color w:val="000000"/>
                <w:sz w:val="24"/>
                <w:szCs w:val="24"/>
              </w:rPr>
              <w:t>Контрольная точка результата</w:t>
            </w:r>
          </w:p>
        </w:tc>
        <w:tc>
          <w:tcPr>
            <w:tcW w:w="1402" w:type="dxa"/>
            <w:shd w:val="clear" w:color="auto" w:fill="auto"/>
            <w:vAlign w:val="center"/>
          </w:tcPr>
          <w:p w14:paraId="44053516" w14:textId="6584DD83" w:rsidR="004049DC" w:rsidRPr="002101DC" w:rsidRDefault="004049DC" w:rsidP="00EC45AA">
            <w:pPr>
              <w:suppressAutoHyphens/>
              <w:spacing w:line="204" w:lineRule="auto"/>
              <w:jc w:val="center"/>
              <w:rPr>
                <w:color w:val="000000"/>
                <w:sz w:val="24"/>
                <w:szCs w:val="24"/>
              </w:rPr>
            </w:pPr>
            <w:r w:rsidRPr="002101DC">
              <w:rPr>
                <w:sz w:val="24"/>
                <w:szCs w:val="24"/>
              </w:rPr>
              <w:t>10.10.2023</w:t>
            </w:r>
          </w:p>
        </w:tc>
      </w:tr>
      <w:tr w:rsidR="004049DC" w:rsidRPr="00160BF6" w14:paraId="26633B04" w14:textId="77777777" w:rsidTr="00A069F2">
        <w:trPr>
          <w:cantSplit/>
          <w:trHeight w:val="20"/>
          <w:jc w:val="center"/>
        </w:trPr>
        <w:tc>
          <w:tcPr>
            <w:tcW w:w="851" w:type="dxa"/>
            <w:shd w:val="clear" w:color="auto" w:fill="FFFFFF"/>
            <w:tcMar>
              <w:top w:w="80" w:type="dxa"/>
              <w:left w:w="57" w:type="dxa"/>
              <w:bottom w:w="80" w:type="dxa"/>
              <w:right w:w="57" w:type="dxa"/>
            </w:tcMar>
            <w:vAlign w:val="center"/>
          </w:tcPr>
          <w:p w14:paraId="22EAD629" w14:textId="6B90931A" w:rsidR="004049DC" w:rsidRPr="002101DC" w:rsidRDefault="004049DC" w:rsidP="00EA66A2">
            <w:pPr>
              <w:suppressAutoHyphens/>
              <w:spacing w:line="240" w:lineRule="auto"/>
              <w:jc w:val="center"/>
              <w:rPr>
                <w:color w:val="000000"/>
                <w:sz w:val="24"/>
                <w:szCs w:val="24"/>
              </w:rPr>
            </w:pPr>
            <w:r w:rsidRPr="002101DC">
              <w:rPr>
                <w:color w:val="000000"/>
                <w:sz w:val="24"/>
                <w:szCs w:val="24"/>
              </w:rPr>
              <w:lastRenderedPageBreak/>
              <w:t>4</w:t>
            </w:r>
            <w:r w:rsidR="00EA66A2" w:rsidRPr="002101DC">
              <w:rPr>
                <w:color w:val="000000"/>
                <w:sz w:val="24"/>
                <w:szCs w:val="24"/>
              </w:rPr>
              <w:t>8</w:t>
            </w:r>
            <w:r w:rsidRPr="002101DC">
              <w:rPr>
                <w:color w:val="000000"/>
                <w:sz w:val="24"/>
                <w:szCs w:val="24"/>
              </w:rPr>
              <w:t>.</w:t>
            </w:r>
          </w:p>
        </w:tc>
        <w:tc>
          <w:tcPr>
            <w:tcW w:w="10489" w:type="dxa"/>
            <w:shd w:val="clear" w:color="auto" w:fill="auto"/>
            <w:vAlign w:val="center"/>
          </w:tcPr>
          <w:p w14:paraId="2626AAE7" w14:textId="0FB232FE" w:rsidR="004049DC" w:rsidRPr="002101DC" w:rsidRDefault="004049DC" w:rsidP="00501991">
            <w:pPr>
              <w:suppressAutoHyphens/>
              <w:spacing w:line="240" w:lineRule="auto"/>
              <w:jc w:val="left"/>
              <w:rPr>
                <w:sz w:val="24"/>
                <w:szCs w:val="24"/>
              </w:rPr>
            </w:pPr>
            <w:r w:rsidRPr="002101DC">
              <w:rPr>
                <w:rFonts w:eastAsia="Arial Unicode MS"/>
                <w:sz w:val="24"/>
                <w:szCs w:val="24"/>
              </w:rPr>
              <w:t xml:space="preserve">Проведены совещания с субъектами Российской Федерации (в том числе в режиме видеоконференции) с участием глав муниципальных образований и подрядных организаций (исполнителей работ) для принятия мер по обеспечению ввода (приобретения) жилья и благоустройства сельских </w:t>
            </w:r>
            <w:r w:rsidR="001F4A89" w:rsidRPr="001F4A89">
              <w:rPr>
                <w:rFonts w:eastAsia="Arial Unicode MS"/>
                <w:sz w:val="24"/>
                <w:szCs w:val="24"/>
              </w:rPr>
              <w:t xml:space="preserve">домовладений </w:t>
            </w:r>
            <w:r w:rsidRPr="002101DC">
              <w:rPr>
                <w:rFonts w:eastAsia="Arial Unicode MS"/>
                <w:sz w:val="24"/>
                <w:szCs w:val="24"/>
              </w:rPr>
              <w:t>в 2023 году</w:t>
            </w:r>
          </w:p>
        </w:tc>
        <w:tc>
          <w:tcPr>
            <w:tcW w:w="2552" w:type="dxa"/>
            <w:shd w:val="clear" w:color="auto" w:fill="auto"/>
            <w:vAlign w:val="center"/>
          </w:tcPr>
          <w:p w14:paraId="347728C0" w14:textId="426EEA97" w:rsidR="004049DC" w:rsidRPr="002101DC" w:rsidRDefault="004049DC" w:rsidP="002737AC">
            <w:pPr>
              <w:suppressAutoHyphens/>
              <w:spacing w:line="240" w:lineRule="auto"/>
              <w:jc w:val="center"/>
              <w:rPr>
                <w:rFonts w:eastAsia="Arial Unicode MS"/>
                <w:color w:val="000000"/>
                <w:sz w:val="24"/>
                <w:szCs w:val="24"/>
              </w:rPr>
            </w:pPr>
            <w:r w:rsidRPr="002101DC">
              <w:rPr>
                <w:rFonts w:eastAsia="Arial Unicode MS"/>
                <w:color w:val="000000"/>
                <w:sz w:val="24"/>
                <w:szCs w:val="24"/>
              </w:rPr>
              <w:t>Контрольная точка результата</w:t>
            </w:r>
          </w:p>
        </w:tc>
        <w:tc>
          <w:tcPr>
            <w:tcW w:w="1402" w:type="dxa"/>
            <w:shd w:val="clear" w:color="auto" w:fill="auto"/>
            <w:vAlign w:val="center"/>
          </w:tcPr>
          <w:p w14:paraId="5A631681" w14:textId="4AF432AA" w:rsidR="004049DC" w:rsidRPr="002101DC" w:rsidRDefault="004049DC" w:rsidP="00EC45AA">
            <w:pPr>
              <w:suppressAutoHyphens/>
              <w:spacing w:line="204" w:lineRule="auto"/>
              <w:jc w:val="center"/>
              <w:rPr>
                <w:color w:val="000000"/>
                <w:sz w:val="24"/>
                <w:szCs w:val="24"/>
              </w:rPr>
            </w:pPr>
            <w:r w:rsidRPr="002101DC">
              <w:rPr>
                <w:sz w:val="24"/>
                <w:szCs w:val="24"/>
              </w:rPr>
              <w:t>10.12.2023</w:t>
            </w:r>
          </w:p>
        </w:tc>
      </w:tr>
      <w:tr w:rsidR="004049DC" w:rsidRPr="00160BF6" w14:paraId="26BAD1DB" w14:textId="77777777" w:rsidTr="006C1D64">
        <w:trPr>
          <w:cantSplit/>
          <w:trHeight w:val="20"/>
          <w:jc w:val="center"/>
        </w:trPr>
        <w:tc>
          <w:tcPr>
            <w:tcW w:w="851" w:type="dxa"/>
            <w:shd w:val="clear" w:color="auto" w:fill="FFFFFF"/>
            <w:tcMar>
              <w:top w:w="80" w:type="dxa"/>
              <w:left w:w="57" w:type="dxa"/>
              <w:bottom w:w="80" w:type="dxa"/>
              <w:right w:w="57" w:type="dxa"/>
            </w:tcMar>
            <w:vAlign w:val="center"/>
          </w:tcPr>
          <w:p w14:paraId="3DE5A1C6" w14:textId="4ED8BEEB" w:rsidR="004049DC" w:rsidRPr="002101DC" w:rsidRDefault="004049DC" w:rsidP="00EA66A2">
            <w:pPr>
              <w:suppressAutoHyphens/>
              <w:spacing w:line="240" w:lineRule="auto"/>
              <w:jc w:val="center"/>
              <w:rPr>
                <w:color w:val="000000"/>
                <w:sz w:val="24"/>
                <w:szCs w:val="24"/>
              </w:rPr>
            </w:pPr>
            <w:r w:rsidRPr="002101DC">
              <w:rPr>
                <w:color w:val="000000"/>
                <w:sz w:val="24"/>
                <w:szCs w:val="24"/>
              </w:rPr>
              <w:t>4</w:t>
            </w:r>
            <w:r w:rsidR="00EA66A2" w:rsidRPr="002101DC">
              <w:rPr>
                <w:color w:val="000000"/>
                <w:sz w:val="24"/>
                <w:szCs w:val="24"/>
              </w:rPr>
              <w:t>9</w:t>
            </w:r>
            <w:r w:rsidRPr="002101DC">
              <w:rPr>
                <w:color w:val="000000"/>
                <w:sz w:val="24"/>
                <w:szCs w:val="24"/>
              </w:rPr>
              <w:t>.</w:t>
            </w:r>
          </w:p>
        </w:tc>
        <w:tc>
          <w:tcPr>
            <w:tcW w:w="10489" w:type="dxa"/>
            <w:shd w:val="clear" w:color="auto" w:fill="auto"/>
            <w:vAlign w:val="center"/>
          </w:tcPr>
          <w:p w14:paraId="2D7C02EC" w14:textId="026CE056" w:rsidR="004049DC" w:rsidRPr="002101DC" w:rsidRDefault="004049DC" w:rsidP="00501991">
            <w:pPr>
              <w:suppressAutoHyphens/>
              <w:spacing w:line="240" w:lineRule="auto"/>
              <w:jc w:val="left"/>
              <w:rPr>
                <w:sz w:val="24"/>
                <w:szCs w:val="24"/>
              </w:rPr>
            </w:pPr>
            <w:r w:rsidRPr="002101DC">
              <w:rPr>
                <w:sz w:val="24"/>
                <w:szCs w:val="24"/>
              </w:rPr>
              <w:t>Утверждено распределение субсидий по субъектам Российской Федерации на 2024 год в соответствии с Правилами 1,2,3,4,5</w:t>
            </w:r>
          </w:p>
        </w:tc>
        <w:tc>
          <w:tcPr>
            <w:tcW w:w="2552" w:type="dxa"/>
            <w:shd w:val="clear" w:color="auto" w:fill="auto"/>
          </w:tcPr>
          <w:p w14:paraId="0988D0FC" w14:textId="7AE193F6" w:rsidR="004049DC" w:rsidRPr="002101DC" w:rsidRDefault="004049DC" w:rsidP="002737AC">
            <w:pPr>
              <w:suppressAutoHyphens/>
              <w:spacing w:line="240" w:lineRule="auto"/>
              <w:jc w:val="center"/>
              <w:rPr>
                <w:rFonts w:eastAsia="Arial Unicode MS"/>
                <w:color w:val="000000"/>
                <w:sz w:val="24"/>
                <w:szCs w:val="24"/>
              </w:rPr>
            </w:pPr>
            <w:r w:rsidRPr="002101DC">
              <w:rPr>
                <w:rFonts w:eastAsia="Arial Unicode MS"/>
                <w:color w:val="000000"/>
                <w:sz w:val="24"/>
                <w:szCs w:val="24"/>
              </w:rPr>
              <w:t>Контрольная точка результата</w:t>
            </w:r>
          </w:p>
        </w:tc>
        <w:tc>
          <w:tcPr>
            <w:tcW w:w="1402" w:type="dxa"/>
            <w:shd w:val="clear" w:color="auto" w:fill="auto"/>
          </w:tcPr>
          <w:p w14:paraId="60C5FE54" w14:textId="29D5B409" w:rsidR="004049DC" w:rsidRPr="002101DC" w:rsidRDefault="004049DC" w:rsidP="00501991">
            <w:pPr>
              <w:suppressAutoHyphens/>
              <w:spacing w:line="204" w:lineRule="auto"/>
              <w:jc w:val="center"/>
              <w:rPr>
                <w:color w:val="000000"/>
                <w:sz w:val="24"/>
                <w:szCs w:val="24"/>
              </w:rPr>
            </w:pPr>
            <w:r w:rsidRPr="002101DC">
              <w:rPr>
                <w:color w:val="000000"/>
                <w:sz w:val="24"/>
                <w:szCs w:val="24"/>
              </w:rPr>
              <w:t>15.01.2024</w:t>
            </w:r>
          </w:p>
        </w:tc>
      </w:tr>
      <w:tr w:rsidR="004049DC" w:rsidRPr="00160BF6" w14:paraId="2BB4CFDE" w14:textId="77777777" w:rsidTr="006C1D64">
        <w:trPr>
          <w:cantSplit/>
          <w:trHeight w:val="20"/>
          <w:jc w:val="center"/>
        </w:trPr>
        <w:tc>
          <w:tcPr>
            <w:tcW w:w="851" w:type="dxa"/>
            <w:shd w:val="clear" w:color="auto" w:fill="FFFFFF"/>
            <w:tcMar>
              <w:top w:w="80" w:type="dxa"/>
              <w:left w:w="57" w:type="dxa"/>
              <w:bottom w:w="80" w:type="dxa"/>
              <w:right w:w="57" w:type="dxa"/>
            </w:tcMar>
          </w:tcPr>
          <w:p w14:paraId="2D959CEB" w14:textId="5CB775CF" w:rsidR="004049DC" w:rsidRPr="002101DC" w:rsidRDefault="00EA66A2" w:rsidP="00EA66A2">
            <w:pPr>
              <w:suppressAutoHyphens/>
              <w:spacing w:line="240" w:lineRule="auto"/>
              <w:jc w:val="center"/>
              <w:rPr>
                <w:color w:val="000000"/>
                <w:sz w:val="24"/>
                <w:szCs w:val="24"/>
              </w:rPr>
            </w:pPr>
            <w:r w:rsidRPr="002101DC">
              <w:rPr>
                <w:color w:val="000000"/>
                <w:sz w:val="24"/>
                <w:szCs w:val="24"/>
              </w:rPr>
              <w:t>50</w:t>
            </w:r>
            <w:r w:rsidR="004049DC" w:rsidRPr="002101DC">
              <w:rPr>
                <w:color w:val="000000"/>
                <w:sz w:val="24"/>
                <w:szCs w:val="24"/>
              </w:rPr>
              <w:t>.</w:t>
            </w:r>
          </w:p>
        </w:tc>
        <w:tc>
          <w:tcPr>
            <w:tcW w:w="10489" w:type="dxa"/>
            <w:shd w:val="clear" w:color="auto" w:fill="auto"/>
            <w:vAlign w:val="center"/>
          </w:tcPr>
          <w:p w14:paraId="5FB1B81D" w14:textId="72ED5C33" w:rsidR="004049DC" w:rsidRPr="002101DC" w:rsidRDefault="004049DC" w:rsidP="00501991">
            <w:pPr>
              <w:suppressAutoHyphens/>
              <w:spacing w:line="240" w:lineRule="auto"/>
              <w:jc w:val="left"/>
              <w:rPr>
                <w:sz w:val="24"/>
                <w:szCs w:val="24"/>
              </w:rPr>
            </w:pPr>
            <w:r w:rsidRPr="002101DC">
              <w:rPr>
                <w:sz w:val="24"/>
                <w:szCs w:val="24"/>
              </w:rPr>
              <w:t xml:space="preserve">Представлены отчеты о реализации мероприятий </w:t>
            </w:r>
            <w:r w:rsidRPr="002101DC">
              <w:rPr>
                <w:rFonts w:eastAsia="Arial Unicode MS"/>
                <w:color w:val="000000"/>
                <w:sz w:val="24"/>
                <w:szCs w:val="24"/>
              </w:rPr>
              <w:t>в 2023 году в соответствии с Правилами 1,2,3,4,5</w:t>
            </w:r>
          </w:p>
        </w:tc>
        <w:tc>
          <w:tcPr>
            <w:tcW w:w="2552" w:type="dxa"/>
            <w:shd w:val="clear" w:color="auto" w:fill="auto"/>
          </w:tcPr>
          <w:p w14:paraId="3FF11B15" w14:textId="14283742" w:rsidR="004049DC" w:rsidRPr="002101DC" w:rsidRDefault="004049DC" w:rsidP="002737AC">
            <w:pPr>
              <w:suppressAutoHyphens/>
              <w:spacing w:line="240" w:lineRule="auto"/>
              <w:jc w:val="center"/>
              <w:rPr>
                <w:rFonts w:eastAsia="Arial Unicode MS"/>
                <w:color w:val="000000"/>
                <w:sz w:val="24"/>
                <w:szCs w:val="24"/>
              </w:rPr>
            </w:pPr>
            <w:r w:rsidRPr="002101DC">
              <w:rPr>
                <w:rFonts w:eastAsia="Arial Unicode MS"/>
                <w:color w:val="000000"/>
                <w:sz w:val="24"/>
                <w:szCs w:val="24"/>
              </w:rPr>
              <w:t>Контрольная точка результата</w:t>
            </w:r>
          </w:p>
        </w:tc>
        <w:tc>
          <w:tcPr>
            <w:tcW w:w="1402" w:type="dxa"/>
            <w:shd w:val="clear" w:color="auto" w:fill="auto"/>
          </w:tcPr>
          <w:p w14:paraId="1FA8D9B6" w14:textId="1BAEF11F" w:rsidR="004049DC" w:rsidRPr="002101DC" w:rsidRDefault="004049DC" w:rsidP="00501991">
            <w:pPr>
              <w:suppressAutoHyphens/>
              <w:spacing w:line="204" w:lineRule="auto"/>
              <w:jc w:val="center"/>
              <w:rPr>
                <w:color w:val="000000"/>
                <w:sz w:val="24"/>
                <w:szCs w:val="24"/>
              </w:rPr>
            </w:pPr>
            <w:r w:rsidRPr="002101DC">
              <w:rPr>
                <w:color w:val="000000"/>
                <w:sz w:val="24"/>
                <w:szCs w:val="24"/>
              </w:rPr>
              <w:t>01.02.2024</w:t>
            </w:r>
          </w:p>
        </w:tc>
      </w:tr>
      <w:tr w:rsidR="004049DC" w:rsidRPr="00160BF6" w14:paraId="6C34E8D8" w14:textId="77777777" w:rsidTr="00E16186">
        <w:trPr>
          <w:cantSplit/>
          <w:trHeight w:val="20"/>
          <w:jc w:val="center"/>
        </w:trPr>
        <w:tc>
          <w:tcPr>
            <w:tcW w:w="851" w:type="dxa"/>
            <w:shd w:val="clear" w:color="auto" w:fill="FFFFFF"/>
            <w:tcMar>
              <w:top w:w="80" w:type="dxa"/>
              <w:left w:w="57" w:type="dxa"/>
              <w:bottom w:w="80" w:type="dxa"/>
              <w:right w:w="57" w:type="dxa"/>
            </w:tcMar>
          </w:tcPr>
          <w:p w14:paraId="6D914921" w14:textId="096C844E" w:rsidR="004049DC" w:rsidRPr="002101DC" w:rsidRDefault="004049DC" w:rsidP="00EA66A2">
            <w:pPr>
              <w:suppressAutoHyphens/>
              <w:spacing w:line="240" w:lineRule="auto"/>
              <w:jc w:val="center"/>
              <w:rPr>
                <w:color w:val="000000"/>
                <w:sz w:val="24"/>
                <w:szCs w:val="24"/>
              </w:rPr>
            </w:pPr>
            <w:r w:rsidRPr="002101DC">
              <w:rPr>
                <w:color w:val="000000"/>
                <w:sz w:val="24"/>
                <w:szCs w:val="24"/>
              </w:rPr>
              <w:t>5</w:t>
            </w:r>
            <w:r w:rsidR="00EA66A2" w:rsidRPr="002101DC">
              <w:rPr>
                <w:color w:val="000000"/>
                <w:sz w:val="24"/>
                <w:szCs w:val="24"/>
              </w:rPr>
              <w:t>1</w:t>
            </w:r>
            <w:r w:rsidRPr="002101DC">
              <w:rPr>
                <w:color w:val="000000"/>
                <w:sz w:val="24"/>
                <w:szCs w:val="24"/>
              </w:rPr>
              <w:t>.</w:t>
            </w:r>
          </w:p>
        </w:tc>
        <w:tc>
          <w:tcPr>
            <w:tcW w:w="10489" w:type="dxa"/>
            <w:shd w:val="clear" w:color="auto" w:fill="auto"/>
            <w:vAlign w:val="center"/>
          </w:tcPr>
          <w:p w14:paraId="5AB474C2" w14:textId="3983162A" w:rsidR="004049DC" w:rsidRPr="002101DC" w:rsidRDefault="004049DC" w:rsidP="006C1D64">
            <w:pPr>
              <w:pStyle w:val="ConsPlusNormal"/>
              <w:rPr>
                <w:rFonts w:ascii="Times New Roman" w:hAnsi="Times New Roman" w:cs="Times New Roman"/>
                <w:bCs/>
                <w:color w:val="000000"/>
                <w:sz w:val="24"/>
                <w:szCs w:val="24"/>
              </w:rPr>
            </w:pPr>
            <w:r w:rsidRPr="002101DC">
              <w:rPr>
                <w:rFonts w:ascii="Times New Roman" w:hAnsi="Times New Roman" w:cs="Times New Roman"/>
                <w:bCs/>
                <w:color w:val="000000"/>
                <w:sz w:val="24"/>
                <w:szCs w:val="24"/>
              </w:rPr>
              <w:t>В 2023 году:</w:t>
            </w:r>
          </w:p>
          <w:p w14:paraId="57F0224C" w14:textId="2D5756D2" w:rsidR="004049DC" w:rsidRPr="002101DC" w:rsidRDefault="004049DC" w:rsidP="006C1D64">
            <w:pPr>
              <w:pStyle w:val="ConsPlusNormal"/>
              <w:rPr>
                <w:rFonts w:ascii="Times New Roman" w:hAnsi="Times New Roman" w:cs="Times New Roman"/>
                <w:bCs/>
                <w:color w:val="000000"/>
                <w:sz w:val="24"/>
                <w:szCs w:val="24"/>
              </w:rPr>
            </w:pPr>
            <w:r w:rsidRPr="002101DC">
              <w:rPr>
                <w:rFonts w:ascii="Times New Roman" w:hAnsi="Times New Roman" w:cs="Times New Roman"/>
                <w:bCs/>
                <w:color w:val="000000"/>
                <w:sz w:val="24"/>
                <w:szCs w:val="24"/>
              </w:rPr>
              <w:t xml:space="preserve">Построено (приобрести) 72,6 тыс. кв. метров оборудованного всеми видами благоустройства жилья </w:t>
            </w:r>
          </w:p>
          <w:p w14:paraId="3260A610" w14:textId="30FB7B71" w:rsidR="004049DC" w:rsidRPr="002101DC" w:rsidRDefault="004049DC" w:rsidP="006C1D64">
            <w:pPr>
              <w:pStyle w:val="ConsPlusNormal"/>
              <w:rPr>
                <w:rFonts w:ascii="Times New Roman" w:hAnsi="Times New Roman" w:cs="Times New Roman"/>
                <w:bCs/>
                <w:color w:val="000000"/>
                <w:sz w:val="24"/>
                <w:szCs w:val="24"/>
              </w:rPr>
            </w:pPr>
            <w:r w:rsidRPr="002101DC">
              <w:rPr>
                <w:rFonts w:ascii="Times New Roman" w:hAnsi="Times New Roman" w:cs="Times New Roman"/>
                <w:bCs/>
                <w:color w:val="000000"/>
                <w:sz w:val="24"/>
                <w:szCs w:val="24"/>
              </w:rPr>
              <w:t xml:space="preserve">Построено 207,8 тыс. кв. м жилья по социальному найму </w:t>
            </w:r>
          </w:p>
          <w:p w14:paraId="40CF6F3B" w14:textId="16580C34" w:rsidR="004049DC" w:rsidRPr="002101DC" w:rsidRDefault="004049DC" w:rsidP="006C1D64">
            <w:pPr>
              <w:pStyle w:val="ConsPlusNormal"/>
              <w:rPr>
                <w:rFonts w:ascii="Times New Roman" w:hAnsi="Times New Roman" w:cs="Times New Roman"/>
                <w:bCs/>
                <w:color w:val="000000"/>
                <w:sz w:val="24"/>
                <w:szCs w:val="24"/>
              </w:rPr>
            </w:pPr>
            <w:r w:rsidRPr="002101DC">
              <w:rPr>
                <w:rFonts w:ascii="Times New Roman" w:hAnsi="Times New Roman" w:cs="Times New Roman"/>
                <w:bCs/>
                <w:color w:val="000000"/>
                <w:sz w:val="24"/>
                <w:szCs w:val="24"/>
              </w:rPr>
              <w:t>Построено  24,41  тыс. кв. метров жилых домов с использованием деревянного домостроения</w:t>
            </w:r>
          </w:p>
          <w:p w14:paraId="70EB05D8" w14:textId="77777777" w:rsidR="004049DC" w:rsidRPr="002101DC" w:rsidRDefault="004049DC" w:rsidP="006C1D64">
            <w:pPr>
              <w:pStyle w:val="ConsPlusNormal"/>
              <w:rPr>
                <w:rFonts w:ascii="Times New Roman" w:hAnsi="Times New Roman" w:cs="Times New Roman"/>
                <w:bCs/>
                <w:color w:val="000000"/>
                <w:sz w:val="24"/>
                <w:szCs w:val="24"/>
              </w:rPr>
            </w:pPr>
            <w:r w:rsidRPr="002101DC">
              <w:rPr>
                <w:rFonts w:ascii="Times New Roman" w:hAnsi="Times New Roman" w:cs="Times New Roman"/>
                <w:bCs/>
                <w:color w:val="000000"/>
                <w:sz w:val="24"/>
                <w:szCs w:val="24"/>
              </w:rPr>
              <w:t>Предоставлено 35 тыс. ипотечных кредитов</w:t>
            </w:r>
          </w:p>
          <w:p w14:paraId="034C2064" w14:textId="77777777" w:rsidR="004049DC" w:rsidRPr="002101DC" w:rsidRDefault="004049DC" w:rsidP="006C1D64">
            <w:pPr>
              <w:pStyle w:val="ConsPlusNormal"/>
              <w:rPr>
                <w:rFonts w:ascii="Times New Roman" w:hAnsi="Times New Roman" w:cs="Times New Roman"/>
                <w:bCs/>
                <w:color w:val="000000"/>
                <w:sz w:val="24"/>
                <w:szCs w:val="24"/>
              </w:rPr>
            </w:pPr>
            <w:r w:rsidRPr="002101DC">
              <w:rPr>
                <w:rFonts w:ascii="Times New Roman" w:hAnsi="Times New Roman" w:cs="Times New Roman"/>
                <w:bCs/>
                <w:color w:val="000000"/>
                <w:sz w:val="24"/>
                <w:szCs w:val="24"/>
              </w:rPr>
              <w:t>Повышен уровень благоустройства 84,5 тыс. домовладений</w:t>
            </w:r>
          </w:p>
          <w:p w14:paraId="79AF77B6" w14:textId="7F93D368" w:rsidR="004049DC" w:rsidRPr="002101DC" w:rsidRDefault="004049DC" w:rsidP="00501991">
            <w:pPr>
              <w:suppressAutoHyphens/>
              <w:spacing w:line="240" w:lineRule="auto"/>
              <w:jc w:val="left"/>
              <w:rPr>
                <w:sz w:val="24"/>
                <w:szCs w:val="24"/>
              </w:rPr>
            </w:pPr>
            <w:r w:rsidRPr="002101DC">
              <w:rPr>
                <w:bCs/>
                <w:color w:val="000000"/>
                <w:sz w:val="24"/>
                <w:szCs w:val="24"/>
              </w:rPr>
              <w:t>Реализовано 260 проектов по обустройству площадок</w:t>
            </w:r>
            <w:r w:rsidRPr="002101DC">
              <w:rPr>
                <w:sz w:val="24"/>
                <w:szCs w:val="24"/>
              </w:rPr>
              <w:t xml:space="preserve"> под компактную жилищную застройку</w:t>
            </w:r>
          </w:p>
        </w:tc>
        <w:tc>
          <w:tcPr>
            <w:tcW w:w="2552" w:type="dxa"/>
            <w:shd w:val="clear" w:color="auto" w:fill="auto"/>
          </w:tcPr>
          <w:p w14:paraId="5B908391" w14:textId="39127519" w:rsidR="004049DC" w:rsidRPr="002101DC" w:rsidRDefault="004049DC" w:rsidP="002737AC">
            <w:pPr>
              <w:suppressAutoHyphens/>
              <w:spacing w:line="240" w:lineRule="auto"/>
              <w:jc w:val="center"/>
              <w:rPr>
                <w:rFonts w:eastAsia="Arial Unicode MS"/>
                <w:color w:val="000000"/>
                <w:sz w:val="24"/>
                <w:szCs w:val="24"/>
              </w:rPr>
            </w:pPr>
            <w:r w:rsidRPr="002101DC">
              <w:rPr>
                <w:rFonts w:eastAsia="Arial Unicode MS"/>
                <w:color w:val="000000"/>
                <w:sz w:val="24"/>
                <w:szCs w:val="24"/>
              </w:rPr>
              <w:t>Контрольная точка результата</w:t>
            </w:r>
          </w:p>
        </w:tc>
        <w:tc>
          <w:tcPr>
            <w:tcW w:w="1402" w:type="dxa"/>
            <w:shd w:val="clear" w:color="auto" w:fill="auto"/>
          </w:tcPr>
          <w:p w14:paraId="521434A8" w14:textId="223FE129" w:rsidR="004049DC" w:rsidRPr="002101DC" w:rsidRDefault="004049DC" w:rsidP="00501991">
            <w:pPr>
              <w:suppressAutoHyphens/>
              <w:spacing w:line="204" w:lineRule="auto"/>
              <w:jc w:val="center"/>
              <w:rPr>
                <w:color w:val="000000"/>
                <w:sz w:val="24"/>
                <w:szCs w:val="24"/>
              </w:rPr>
            </w:pPr>
            <w:r w:rsidRPr="002101DC">
              <w:rPr>
                <w:color w:val="000000"/>
                <w:sz w:val="24"/>
                <w:szCs w:val="24"/>
              </w:rPr>
              <w:t>01.02.2024</w:t>
            </w:r>
          </w:p>
        </w:tc>
      </w:tr>
      <w:tr w:rsidR="004049DC" w:rsidRPr="00160BF6" w14:paraId="5EC06A84" w14:textId="77777777" w:rsidTr="00E16186">
        <w:trPr>
          <w:cantSplit/>
          <w:trHeight w:val="20"/>
          <w:jc w:val="center"/>
        </w:trPr>
        <w:tc>
          <w:tcPr>
            <w:tcW w:w="851" w:type="dxa"/>
            <w:shd w:val="clear" w:color="auto" w:fill="FFFFFF"/>
            <w:tcMar>
              <w:top w:w="80" w:type="dxa"/>
              <w:left w:w="57" w:type="dxa"/>
              <w:bottom w:w="80" w:type="dxa"/>
              <w:right w:w="57" w:type="dxa"/>
            </w:tcMar>
          </w:tcPr>
          <w:p w14:paraId="09EA6B43" w14:textId="0F1CF25D" w:rsidR="004049DC" w:rsidRPr="002101DC" w:rsidRDefault="004049DC" w:rsidP="00EA66A2">
            <w:pPr>
              <w:suppressAutoHyphens/>
              <w:spacing w:line="240" w:lineRule="auto"/>
              <w:jc w:val="center"/>
              <w:rPr>
                <w:color w:val="000000"/>
                <w:sz w:val="24"/>
                <w:szCs w:val="24"/>
              </w:rPr>
            </w:pPr>
            <w:r w:rsidRPr="002101DC">
              <w:rPr>
                <w:color w:val="000000"/>
                <w:sz w:val="24"/>
                <w:szCs w:val="24"/>
              </w:rPr>
              <w:t>5</w:t>
            </w:r>
            <w:r w:rsidR="00EA66A2" w:rsidRPr="002101DC">
              <w:rPr>
                <w:color w:val="000000"/>
                <w:sz w:val="24"/>
                <w:szCs w:val="24"/>
              </w:rPr>
              <w:t>2</w:t>
            </w:r>
            <w:r w:rsidRPr="002101DC">
              <w:rPr>
                <w:color w:val="000000"/>
                <w:sz w:val="24"/>
                <w:szCs w:val="24"/>
              </w:rPr>
              <w:t>.</w:t>
            </w:r>
          </w:p>
        </w:tc>
        <w:tc>
          <w:tcPr>
            <w:tcW w:w="10489" w:type="dxa"/>
            <w:shd w:val="clear" w:color="auto" w:fill="auto"/>
            <w:vAlign w:val="center"/>
          </w:tcPr>
          <w:p w14:paraId="01219B19" w14:textId="5809792E" w:rsidR="004049DC" w:rsidRPr="002101DC" w:rsidRDefault="004049DC" w:rsidP="0012052D">
            <w:pPr>
              <w:suppressAutoHyphens/>
              <w:spacing w:line="240" w:lineRule="auto"/>
              <w:jc w:val="left"/>
              <w:rPr>
                <w:sz w:val="24"/>
                <w:szCs w:val="24"/>
              </w:rPr>
            </w:pPr>
            <w:r w:rsidRPr="002101DC">
              <w:rPr>
                <w:sz w:val="24"/>
                <w:szCs w:val="24"/>
              </w:rPr>
              <w:t>Заключены соглашения между Министерством сельского хозяйства Российской Федерации и субъектами Российской Федерации о предоставлении субсидий на реализацию в 2024 году мероприятий в соответствии с Правилами 1,2,3</w:t>
            </w:r>
          </w:p>
        </w:tc>
        <w:tc>
          <w:tcPr>
            <w:tcW w:w="2552" w:type="dxa"/>
            <w:shd w:val="clear" w:color="auto" w:fill="auto"/>
          </w:tcPr>
          <w:p w14:paraId="0147B294" w14:textId="14962AC8" w:rsidR="004049DC" w:rsidRPr="002101DC" w:rsidRDefault="004049DC" w:rsidP="002737AC">
            <w:pPr>
              <w:suppressAutoHyphens/>
              <w:spacing w:line="240" w:lineRule="auto"/>
              <w:jc w:val="center"/>
              <w:rPr>
                <w:rFonts w:eastAsia="Arial Unicode MS"/>
                <w:color w:val="000000"/>
                <w:sz w:val="24"/>
                <w:szCs w:val="24"/>
              </w:rPr>
            </w:pPr>
            <w:r w:rsidRPr="002101DC">
              <w:rPr>
                <w:rFonts w:eastAsia="Arial Unicode MS"/>
                <w:color w:val="000000"/>
                <w:sz w:val="24"/>
                <w:szCs w:val="24"/>
              </w:rPr>
              <w:t>Контрольная точка результата</w:t>
            </w:r>
          </w:p>
        </w:tc>
        <w:tc>
          <w:tcPr>
            <w:tcW w:w="1402" w:type="dxa"/>
            <w:shd w:val="clear" w:color="auto" w:fill="auto"/>
          </w:tcPr>
          <w:p w14:paraId="369A767D" w14:textId="45666CF6" w:rsidR="004049DC" w:rsidRPr="002101DC" w:rsidRDefault="004049DC" w:rsidP="0012052D">
            <w:pPr>
              <w:suppressAutoHyphens/>
              <w:spacing w:line="204" w:lineRule="auto"/>
              <w:jc w:val="center"/>
              <w:rPr>
                <w:color w:val="000000"/>
                <w:sz w:val="24"/>
                <w:szCs w:val="24"/>
              </w:rPr>
            </w:pPr>
            <w:r w:rsidRPr="002101DC">
              <w:rPr>
                <w:color w:val="000000"/>
                <w:sz w:val="24"/>
                <w:szCs w:val="24"/>
              </w:rPr>
              <w:t>15.02.2024</w:t>
            </w:r>
          </w:p>
        </w:tc>
      </w:tr>
      <w:tr w:rsidR="004049DC" w:rsidRPr="00160BF6" w14:paraId="629C968C" w14:textId="77777777" w:rsidTr="00E16186">
        <w:trPr>
          <w:cantSplit/>
          <w:trHeight w:val="20"/>
          <w:jc w:val="center"/>
        </w:trPr>
        <w:tc>
          <w:tcPr>
            <w:tcW w:w="851" w:type="dxa"/>
            <w:shd w:val="clear" w:color="auto" w:fill="FFFFFF"/>
            <w:tcMar>
              <w:top w:w="80" w:type="dxa"/>
              <w:left w:w="57" w:type="dxa"/>
              <w:bottom w:w="80" w:type="dxa"/>
              <w:right w:w="57" w:type="dxa"/>
            </w:tcMar>
          </w:tcPr>
          <w:p w14:paraId="2C1E93CA" w14:textId="308E29B5" w:rsidR="004049DC" w:rsidRPr="002101DC" w:rsidRDefault="004049DC" w:rsidP="00EA66A2">
            <w:pPr>
              <w:suppressAutoHyphens/>
              <w:spacing w:line="240" w:lineRule="auto"/>
              <w:jc w:val="center"/>
              <w:rPr>
                <w:color w:val="000000"/>
                <w:sz w:val="24"/>
                <w:szCs w:val="24"/>
              </w:rPr>
            </w:pPr>
            <w:r w:rsidRPr="002101DC">
              <w:rPr>
                <w:color w:val="000000"/>
                <w:sz w:val="24"/>
                <w:szCs w:val="24"/>
              </w:rPr>
              <w:t>5</w:t>
            </w:r>
            <w:r w:rsidR="00EA66A2" w:rsidRPr="002101DC">
              <w:rPr>
                <w:color w:val="000000"/>
                <w:sz w:val="24"/>
                <w:szCs w:val="24"/>
              </w:rPr>
              <w:t>3</w:t>
            </w:r>
            <w:r w:rsidRPr="002101DC">
              <w:rPr>
                <w:color w:val="000000"/>
                <w:sz w:val="24"/>
                <w:szCs w:val="24"/>
              </w:rPr>
              <w:t>.</w:t>
            </w:r>
          </w:p>
        </w:tc>
        <w:tc>
          <w:tcPr>
            <w:tcW w:w="10489" w:type="dxa"/>
            <w:shd w:val="clear" w:color="auto" w:fill="auto"/>
            <w:vAlign w:val="center"/>
          </w:tcPr>
          <w:p w14:paraId="2C1881BA" w14:textId="0DDF39A2" w:rsidR="004049DC" w:rsidRPr="002101DC" w:rsidRDefault="004049DC" w:rsidP="0012052D">
            <w:pPr>
              <w:suppressAutoHyphens/>
              <w:spacing w:line="240" w:lineRule="auto"/>
              <w:jc w:val="left"/>
              <w:rPr>
                <w:sz w:val="24"/>
                <w:szCs w:val="24"/>
              </w:rPr>
            </w:pPr>
            <w:r w:rsidRPr="002101DC">
              <w:rPr>
                <w:sz w:val="24"/>
                <w:szCs w:val="24"/>
              </w:rPr>
              <w:t>Заключены соглашения между Министерством сельского хозяйства Российской Федерации и уполномоченными  банками о предоставлении субсидий на реализацию в 2024 году мероприятий в соответствии с Правилами 3,4</w:t>
            </w:r>
          </w:p>
        </w:tc>
        <w:tc>
          <w:tcPr>
            <w:tcW w:w="2552" w:type="dxa"/>
            <w:shd w:val="clear" w:color="auto" w:fill="auto"/>
          </w:tcPr>
          <w:p w14:paraId="43359223" w14:textId="12B3D646" w:rsidR="004049DC" w:rsidRPr="002101DC" w:rsidRDefault="004049DC" w:rsidP="002737AC">
            <w:pPr>
              <w:suppressAutoHyphens/>
              <w:spacing w:line="240" w:lineRule="auto"/>
              <w:jc w:val="center"/>
              <w:rPr>
                <w:rFonts w:eastAsia="Arial Unicode MS"/>
                <w:color w:val="000000"/>
                <w:sz w:val="24"/>
                <w:szCs w:val="24"/>
              </w:rPr>
            </w:pPr>
            <w:r w:rsidRPr="002101DC">
              <w:rPr>
                <w:rFonts w:eastAsia="Arial Unicode MS"/>
                <w:color w:val="000000"/>
                <w:sz w:val="24"/>
                <w:szCs w:val="24"/>
              </w:rPr>
              <w:t>Контрольная точка результата</w:t>
            </w:r>
          </w:p>
        </w:tc>
        <w:tc>
          <w:tcPr>
            <w:tcW w:w="1402" w:type="dxa"/>
            <w:shd w:val="clear" w:color="auto" w:fill="auto"/>
          </w:tcPr>
          <w:p w14:paraId="7934332F" w14:textId="2F97DD2F" w:rsidR="004049DC" w:rsidRPr="002101DC" w:rsidRDefault="004049DC" w:rsidP="0012052D">
            <w:pPr>
              <w:suppressAutoHyphens/>
              <w:spacing w:line="204" w:lineRule="auto"/>
              <w:jc w:val="center"/>
              <w:rPr>
                <w:color w:val="000000"/>
                <w:sz w:val="24"/>
                <w:szCs w:val="24"/>
              </w:rPr>
            </w:pPr>
            <w:r w:rsidRPr="002101DC">
              <w:rPr>
                <w:color w:val="000000"/>
                <w:sz w:val="24"/>
                <w:szCs w:val="24"/>
              </w:rPr>
              <w:t>15.02.2024</w:t>
            </w:r>
          </w:p>
        </w:tc>
      </w:tr>
      <w:tr w:rsidR="004049DC" w:rsidRPr="00160BF6" w14:paraId="5D0FB36C" w14:textId="77777777" w:rsidTr="006C1D64">
        <w:trPr>
          <w:cantSplit/>
          <w:trHeight w:val="20"/>
          <w:jc w:val="center"/>
        </w:trPr>
        <w:tc>
          <w:tcPr>
            <w:tcW w:w="851" w:type="dxa"/>
            <w:shd w:val="clear" w:color="auto" w:fill="FFFFFF"/>
            <w:tcMar>
              <w:top w:w="80" w:type="dxa"/>
              <w:left w:w="57" w:type="dxa"/>
              <w:bottom w:w="80" w:type="dxa"/>
              <w:right w:w="57" w:type="dxa"/>
            </w:tcMar>
          </w:tcPr>
          <w:p w14:paraId="35C54A46" w14:textId="0DC53578" w:rsidR="004049DC" w:rsidRPr="002101DC" w:rsidRDefault="004049DC" w:rsidP="00EA66A2">
            <w:pPr>
              <w:suppressAutoHyphens/>
              <w:spacing w:line="240" w:lineRule="auto"/>
              <w:jc w:val="center"/>
              <w:rPr>
                <w:color w:val="000000"/>
                <w:sz w:val="24"/>
                <w:szCs w:val="24"/>
              </w:rPr>
            </w:pPr>
            <w:r w:rsidRPr="002101DC">
              <w:rPr>
                <w:color w:val="000000"/>
                <w:sz w:val="24"/>
                <w:szCs w:val="24"/>
              </w:rPr>
              <w:t>5</w:t>
            </w:r>
            <w:r w:rsidR="00EA66A2" w:rsidRPr="002101DC">
              <w:rPr>
                <w:color w:val="000000"/>
                <w:sz w:val="24"/>
                <w:szCs w:val="24"/>
              </w:rPr>
              <w:t>4</w:t>
            </w:r>
            <w:r w:rsidRPr="002101DC">
              <w:rPr>
                <w:color w:val="000000"/>
                <w:sz w:val="24"/>
                <w:szCs w:val="24"/>
              </w:rPr>
              <w:t>.</w:t>
            </w:r>
          </w:p>
        </w:tc>
        <w:tc>
          <w:tcPr>
            <w:tcW w:w="10489" w:type="dxa"/>
            <w:shd w:val="clear" w:color="auto" w:fill="auto"/>
            <w:vAlign w:val="center"/>
          </w:tcPr>
          <w:p w14:paraId="6CBF33DF" w14:textId="560EABAC" w:rsidR="004049DC" w:rsidRPr="002101DC" w:rsidRDefault="004049DC" w:rsidP="00105B33">
            <w:pPr>
              <w:suppressAutoHyphens/>
              <w:spacing w:line="240" w:lineRule="auto"/>
              <w:jc w:val="left"/>
              <w:rPr>
                <w:sz w:val="24"/>
                <w:szCs w:val="24"/>
              </w:rPr>
            </w:pPr>
            <w:r w:rsidRPr="002101DC">
              <w:rPr>
                <w:color w:val="000000"/>
                <w:sz w:val="24"/>
                <w:szCs w:val="24"/>
              </w:rPr>
              <w:t>В соответствии с Правилами 4,5 сформирован прогноз кредитования заемщиков по субъектам Российской Федерации</w:t>
            </w:r>
            <w:r w:rsidR="00105B33" w:rsidRPr="002101DC">
              <w:rPr>
                <w:color w:val="000000"/>
                <w:sz w:val="24"/>
                <w:szCs w:val="24"/>
              </w:rPr>
              <w:t xml:space="preserve"> на 2025 год</w:t>
            </w:r>
          </w:p>
        </w:tc>
        <w:tc>
          <w:tcPr>
            <w:tcW w:w="2552" w:type="dxa"/>
            <w:shd w:val="clear" w:color="auto" w:fill="auto"/>
            <w:vAlign w:val="center"/>
          </w:tcPr>
          <w:p w14:paraId="7E35E70C" w14:textId="28FF2582" w:rsidR="004049DC" w:rsidRPr="002101DC" w:rsidRDefault="004049DC" w:rsidP="002737AC">
            <w:pPr>
              <w:suppressAutoHyphens/>
              <w:spacing w:line="240" w:lineRule="auto"/>
              <w:jc w:val="center"/>
              <w:rPr>
                <w:rFonts w:eastAsia="Arial Unicode MS"/>
                <w:color w:val="000000"/>
                <w:sz w:val="24"/>
                <w:szCs w:val="24"/>
              </w:rPr>
            </w:pPr>
            <w:r w:rsidRPr="002101DC">
              <w:rPr>
                <w:rFonts w:eastAsia="Arial Unicode MS"/>
                <w:color w:val="000000"/>
                <w:sz w:val="24"/>
                <w:szCs w:val="24"/>
              </w:rPr>
              <w:t>Контрольная точка результата</w:t>
            </w:r>
          </w:p>
        </w:tc>
        <w:tc>
          <w:tcPr>
            <w:tcW w:w="1402" w:type="dxa"/>
            <w:shd w:val="clear" w:color="auto" w:fill="auto"/>
            <w:vAlign w:val="center"/>
          </w:tcPr>
          <w:p w14:paraId="74EDACEB" w14:textId="124E9811" w:rsidR="004049DC" w:rsidRPr="002101DC" w:rsidRDefault="004049DC" w:rsidP="0012052D">
            <w:pPr>
              <w:suppressAutoHyphens/>
              <w:spacing w:line="204" w:lineRule="auto"/>
              <w:jc w:val="center"/>
              <w:rPr>
                <w:color w:val="000000"/>
                <w:sz w:val="24"/>
                <w:szCs w:val="24"/>
              </w:rPr>
            </w:pPr>
            <w:r w:rsidRPr="002101DC">
              <w:rPr>
                <w:sz w:val="24"/>
                <w:szCs w:val="24"/>
              </w:rPr>
              <w:t>01.07.2024</w:t>
            </w:r>
          </w:p>
        </w:tc>
      </w:tr>
      <w:tr w:rsidR="004049DC" w:rsidRPr="00160BF6" w14:paraId="167ED320" w14:textId="77777777" w:rsidTr="006C1D64">
        <w:trPr>
          <w:cantSplit/>
          <w:trHeight w:val="20"/>
          <w:jc w:val="center"/>
        </w:trPr>
        <w:tc>
          <w:tcPr>
            <w:tcW w:w="851" w:type="dxa"/>
            <w:shd w:val="clear" w:color="auto" w:fill="FFFFFF"/>
            <w:tcMar>
              <w:top w:w="80" w:type="dxa"/>
              <w:left w:w="57" w:type="dxa"/>
              <w:bottom w:w="80" w:type="dxa"/>
              <w:right w:w="57" w:type="dxa"/>
            </w:tcMar>
          </w:tcPr>
          <w:p w14:paraId="6078339C" w14:textId="77FE1F00" w:rsidR="004049DC" w:rsidRPr="002101DC" w:rsidRDefault="004049DC" w:rsidP="00EA66A2">
            <w:pPr>
              <w:suppressAutoHyphens/>
              <w:spacing w:line="240" w:lineRule="auto"/>
              <w:jc w:val="center"/>
              <w:rPr>
                <w:color w:val="000000"/>
                <w:sz w:val="24"/>
                <w:szCs w:val="24"/>
              </w:rPr>
            </w:pPr>
            <w:r w:rsidRPr="002101DC">
              <w:rPr>
                <w:color w:val="000000"/>
                <w:sz w:val="24"/>
                <w:szCs w:val="24"/>
              </w:rPr>
              <w:lastRenderedPageBreak/>
              <w:t>5</w:t>
            </w:r>
            <w:r w:rsidR="00EA66A2" w:rsidRPr="002101DC">
              <w:rPr>
                <w:color w:val="000000"/>
                <w:sz w:val="24"/>
                <w:szCs w:val="24"/>
              </w:rPr>
              <w:t>5</w:t>
            </w:r>
            <w:r w:rsidRPr="002101DC">
              <w:rPr>
                <w:color w:val="000000"/>
                <w:sz w:val="24"/>
                <w:szCs w:val="24"/>
              </w:rPr>
              <w:t>.</w:t>
            </w:r>
          </w:p>
        </w:tc>
        <w:tc>
          <w:tcPr>
            <w:tcW w:w="10489" w:type="dxa"/>
            <w:shd w:val="clear" w:color="auto" w:fill="auto"/>
            <w:vAlign w:val="center"/>
          </w:tcPr>
          <w:p w14:paraId="7E60D630" w14:textId="1FEE64C3" w:rsidR="004049DC" w:rsidRPr="002101DC" w:rsidRDefault="004049DC" w:rsidP="00AE43F3">
            <w:pPr>
              <w:suppressAutoHyphens/>
              <w:spacing w:line="240" w:lineRule="auto"/>
              <w:jc w:val="left"/>
              <w:rPr>
                <w:color w:val="000000"/>
                <w:sz w:val="24"/>
                <w:szCs w:val="24"/>
              </w:rPr>
            </w:pPr>
            <w:r w:rsidRPr="002101DC">
              <w:rPr>
                <w:rFonts w:eastAsia="Arial Unicode MS"/>
                <w:sz w:val="24"/>
                <w:szCs w:val="24"/>
              </w:rPr>
              <w:t xml:space="preserve">Проведены совещания с субъектами Российской Федерации (в том числе в режиме видеоконференции) с участием глав муниципальных образований и подрядных организаций (исполнителей работ) для принятия мер по обеспечению ввода (приобретения) жилья и благоустройства сельских </w:t>
            </w:r>
            <w:r w:rsidR="001F4A89" w:rsidRPr="001F4A89">
              <w:rPr>
                <w:rFonts w:eastAsia="Arial Unicode MS"/>
                <w:sz w:val="24"/>
                <w:szCs w:val="24"/>
              </w:rPr>
              <w:t xml:space="preserve">домовладений </w:t>
            </w:r>
            <w:r w:rsidRPr="002101DC">
              <w:rPr>
                <w:rFonts w:eastAsia="Arial Unicode MS"/>
                <w:sz w:val="24"/>
                <w:szCs w:val="24"/>
              </w:rPr>
              <w:t>в 2024 году</w:t>
            </w:r>
          </w:p>
        </w:tc>
        <w:tc>
          <w:tcPr>
            <w:tcW w:w="2552" w:type="dxa"/>
            <w:shd w:val="clear" w:color="auto" w:fill="auto"/>
            <w:vAlign w:val="center"/>
          </w:tcPr>
          <w:p w14:paraId="6405EC91" w14:textId="1D1C0CDB" w:rsidR="004049DC" w:rsidRPr="002101DC" w:rsidRDefault="004049DC" w:rsidP="002737AC">
            <w:pPr>
              <w:suppressAutoHyphens/>
              <w:spacing w:line="240" w:lineRule="auto"/>
              <w:jc w:val="center"/>
              <w:rPr>
                <w:rFonts w:eastAsia="Arial Unicode MS"/>
                <w:color w:val="000000"/>
                <w:sz w:val="24"/>
                <w:szCs w:val="24"/>
              </w:rPr>
            </w:pPr>
            <w:r w:rsidRPr="002101DC">
              <w:rPr>
                <w:rFonts w:eastAsia="Arial Unicode MS"/>
                <w:color w:val="000000"/>
                <w:sz w:val="24"/>
                <w:szCs w:val="24"/>
              </w:rPr>
              <w:t>Контрольная точка результата</w:t>
            </w:r>
          </w:p>
        </w:tc>
        <w:tc>
          <w:tcPr>
            <w:tcW w:w="1402" w:type="dxa"/>
            <w:shd w:val="clear" w:color="auto" w:fill="auto"/>
            <w:vAlign w:val="center"/>
          </w:tcPr>
          <w:p w14:paraId="52515D8D" w14:textId="5930726F" w:rsidR="004049DC" w:rsidRPr="002101DC" w:rsidRDefault="004049DC" w:rsidP="00AE43F3">
            <w:pPr>
              <w:suppressAutoHyphens/>
              <w:spacing w:line="204" w:lineRule="auto"/>
              <w:jc w:val="center"/>
              <w:rPr>
                <w:sz w:val="24"/>
                <w:szCs w:val="24"/>
              </w:rPr>
            </w:pPr>
            <w:r w:rsidRPr="002101DC">
              <w:rPr>
                <w:sz w:val="24"/>
                <w:szCs w:val="24"/>
              </w:rPr>
              <w:t>10.07.2024</w:t>
            </w:r>
          </w:p>
        </w:tc>
      </w:tr>
      <w:tr w:rsidR="004049DC" w:rsidRPr="00160BF6" w14:paraId="2B04DB35" w14:textId="77777777" w:rsidTr="006C1D64">
        <w:trPr>
          <w:cantSplit/>
          <w:trHeight w:val="20"/>
          <w:jc w:val="center"/>
        </w:trPr>
        <w:tc>
          <w:tcPr>
            <w:tcW w:w="851" w:type="dxa"/>
            <w:shd w:val="clear" w:color="auto" w:fill="FFFFFF"/>
            <w:tcMar>
              <w:top w:w="80" w:type="dxa"/>
              <w:left w:w="57" w:type="dxa"/>
              <w:bottom w:w="80" w:type="dxa"/>
              <w:right w:w="57" w:type="dxa"/>
            </w:tcMar>
          </w:tcPr>
          <w:p w14:paraId="63865985" w14:textId="4D995D48" w:rsidR="004049DC" w:rsidRPr="002101DC" w:rsidRDefault="004049DC" w:rsidP="00EA66A2">
            <w:pPr>
              <w:suppressAutoHyphens/>
              <w:spacing w:line="240" w:lineRule="auto"/>
              <w:jc w:val="center"/>
              <w:rPr>
                <w:color w:val="000000"/>
                <w:sz w:val="24"/>
                <w:szCs w:val="24"/>
              </w:rPr>
            </w:pPr>
            <w:r w:rsidRPr="002101DC">
              <w:rPr>
                <w:color w:val="000000"/>
                <w:sz w:val="24"/>
                <w:szCs w:val="24"/>
              </w:rPr>
              <w:t>5</w:t>
            </w:r>
            <w:r w:rsidR="00EA66A2" w:rsidRPr="002101DC">
              <w:rPr>
                <w:color w:val="000000"/>
                <w:sz w:val="24"/>
                <w:szCs w:val="24"/>
              </w:rPr>
              <w:t>6</w:t>
            </w:r>
            <w:r w:rsidRPr="002101DC">
              <w:rPr>
                <w:color w:val="000000"/>
                <w:sz w:val="24"/>
                <w:szCs w:val="24"/>
              </w:rPr>
              <w:t>.</w:t>
            </w:r>
          </w:p>
        </w:tc>
        <w:tc>
          <w:tcPr>
            <w:tcW w:w="10489" w:type="dxa"/>
            <w:shd w:val="clear" w:color="auto" w:fill="auto"/>
            <w:vAlign w:val="center"/>
          </w:tcPr>
          <w:p w14:paraId="34252E17" w14:textId="51612722" w:rsidR="004049DC" w:rsidRPr="002101DC" w:rsidRDefault="004049DC" w:rsidP="0012052D">
            <w:pPr>
              <w:suppressAutoHyphens/>
              <w:spacing w:line="240" w:lineRule="auto"/>
              <w:jc w:val="left"/>
              <w:rPr>
                <w:sz w:val="24"/>
                <w:szCs w:val="24"/>
              </w:rPr>
            </w:pPr>
            <w:r w:rsidRPr="002101DC">
              <w:rPr>
                <w:color w:val="000000"/>
                <w:sz w:val="24"/>
                <w:szCs w:val="24"/>
              </w:rPr>
              <w:t>В соответствии с Правилами 1,2,3 осуществлен отбор субъектов Российской Федерации на предоставление субсидий из федерального бюджета бюджетам субъектов Российской Федерации в 2025 году на основании представленной заявочной документации и их распределение между субъектами Российской Федерации</w:t>
            </w:r>
          </w:p>
        </w:tc>
        <w:tc>
          <w:tcPr>
            <w:tcW w:w="2552" w:type="dxa"/>
            <w:shd w:val="clear" w:color="auto" w:fill="auto"/>
            <w:vAlign w:val="center"/>
          </w:tcPr>
          <w:p w14:paraId="1165FBFB" w14:textId="67979E80" w:rsidR="004049DC" w:rsidRPr="002101DC" w:rsidRDefault="004049DC" w:rsidP="002737AC">
            <w:pPr>
              <w:suppressAutoHyphens/>
              <w:spacing w:line="240" w:lineRule="auto"/>
              <w:jc w:val="center"/>
              <w:rPr>
                <w:rFonts w:eastAsia="Arial Unicode MS"/>
                <w:color w:val="000000"/>
                <w:sz w:val="24"/>
                <w:szCs w:val="24"/>
              </w:rPr>
            </w:pPr>
            <w:r w:rsidRPr="002101DC">
              <w:rPr>
                <w:rFonts w:eastAsia="Arial Unicode MS"/>
                <w:color w:val="000000"/>
                <w:sz w:val="24"/>
                <w:szCs w:val="24"/>
              </w:rPr>
              <w:t>Контрольная точка результата</w:t>
            </w:r>
          </w:p>
        </w:tc>
        <w:tc>
          <w:tcPr>
            <w:tcW w:w="1402" w:type="dxa"/>
            <w:shd w:val="clear" w:color="auto" w:fill="auto"/>
            <w:vAlign w:val="center"/>
          </w:tcPr>
          <w:p w14:paraId="10807493" w14:textId="03451EFE" w:rsidR="004049DC" w:rsidRPr="002101DC" w:rsidRDefault="004049DC" w:rsidP="0012052D">
            <w:pPr>
              <w:suppressAutoHyphens/>
              <w:spacing w:line="204" w:lineRule="auto"/>
              <w:jc w:val="center"/>
              <w:rPr>
                <w:color w:val="000000"/>
                <w:sz w:val="24"/>
                <w:szCs w:val="24"/>
              </w:rPr>
            </w:pPr>
            <w:r w:rsidRPr="002101DC">
              <w:rPr>
                <w:sz w:val="24"/>
                <w:szCs w:val="24"/>
              </w:rPr>
              <w:t>01.08.2024</w:t>
            </w:r>
          </w:p>
        </w:tc>
      </w:tr>
      <w:tr w:rsidR="004049DC" w:rsidRPr="00160BF6" w14:paraId="0C2D9D3F" w14:textId="77777777" w:rsidTr="00E16186">
        <w:trPr>
          <w:cantSplit/>
          <w:trHeight w:val="20"/>
          <w:jc w:val="center"/>
        </w:trPr>
        <w:tc>
          <w:tcPr>
            <w:tcW w:w="851" w:type="dxa"/>
            <w:shd w:val="clear" w:color="auto" w:fill="FFFFFF"/>
            <w:tcMar>
              <w:top w:w="80" w:type="dxa"/>
              <w:left w:w="57" w:type="dxa"/>
              <w:bottom w:w="80" w:type="dxa"/>
              <w:right w:w="57" w:type="dxa"/>
            </w:tcMar>
          </w:tcPr>
          <w:p w14:paraId="06E6B8E5" w14:textId="7DAF9415" w:rsidR="004049DC" w:rsidRPr="002101DC" w:rsidRDefault="004049DC" w:rsidP="00EA66A2">
            <w:pPr>
              <w:suppressAutoHyphens/>
              <w:spacing w:line="240" w:lineRule="auto"/>
              <w:jc w:val="center"/>
              <w:rPr>
                <w:color w:val="000000"/>
                <w:sz w:val="24"/>
                <w:szCs w:val="24"/>
              </w:rPr>
            </w:pPr>
            <w:r w:rsidRPr="002101DC">
              <w:rPr>
                <w:color w:val="000000"/>
                <w:sz w:val="24"/>
                <w:szCs w:val="24"/>
              </w:rPr>
              <w:t>5</w:t>
            </w:r>
            <w:r w:rsidR="00EA66A2" w:rsidRPr="002101DC">
              <w:rPr>
                <w:color w:val="000000"/>
                <w:sz w:val="24"/>
                <w:szCs w:val="24"/>
              </w:rPr>
              <w:t>7</w:t>
            </w:r>
            <w:r w:rsidRPr="002101DC">
              <w:rPr>
                <w:color w:val="000000"/>
                <w:sz w:val="24"/>
                <w:szCs w:val="24"/>
              </w:rPr>
              <w:t>.</w:t>
            </w:r>
          </w:p>
        </w:tc>
        <w:tc>
          <w:tcPr>
            <w:tcW w:w="10489" w:type="dxa"/>
            <w:shd w:val="clear" w:color="auto" w:fill="auto"/>
            <w:vAlign w:val="center"/>
          </w:tcPr>
          <w:p w14:paraId="5C4FD4A6" w14:textId="7D8FD819" w:rsidR="004049DC" w:rsidRPr="002101DC" w:rsidRDefault="004049DC" w:rsidP="0012052D">
            <w:pPr>
              <w:suppressAutoHyphens/>
              <w:spacing w:line="240" w:lineRule="auto"/>
              <w:jc w:val="left"/>
              <w:rPr>
                <w:sz w:val="24"/>
                <w:szCs w:val="24"/>
              </w:rPr>
            </w:pPr>
            <w:r w:rsidRPr="002101DC">
              <w:rPr>
                <w:sz w:val="24"/>
                <w:szCs w:val="24"/>
              </w:rPr>
              <w:t xml:space="preserve">Представлены отчеты об использовании субсидий на  реализацию мероприятий </w:t>
            </w:r>
            <w:r w:rsidRPr="002101DC">
              <w:rPr>
                <w:rFonts w:eastAsia="Arial Unicode MS"/>
                <w:color w:val="000000"/>
                <w:sz w:val="24"/>
                <w:szCs w:val="24"/>
              </w:rPr>
              <w:t xml:space="preserve">в 2024 году в соответствии с Правилами 1,2,3,4,5 за </w:t>
            </w:r>
            <w:r w:rsidRPr="002101DC">
              <w:rPr>
                <w:rFonts w:eastAsia="Arial Unicode MS"/>
                <w:color w:val="000000"/>
                <w:sz w:val="24"/>
                <w:szCs w:val="24"/>
                <w:lang w:val="en-US"/>
              </w:rPr>
              <w:t>I</w:t>
            </w:r>
            <w:r w:rsidRPr="002101DC">
              <w:rPr>
                <w:rFonts w:eastAsia="Arial Unicode MS"/>
                <w:color w:val="000000"/>
                <w:sz w:val="24"/>
                <w:szCs w:val="24"/>
              </w:rPr>
              <w:t xml:space="preserve"> полугодие</w:t>
            </w:r>
          </w:p>
        </w:tc>
        <w:tc>
          <w:tcPr>
            <w:tcW w:w="2552" w:type="dxa"/>
            <w:shd w:val="clear" w:color="auto" w:fill="auto"/>
          </w:tcPr>
          <w:p w14:paraId="7D9DCBA1" w14:textId="3FF33B9F" w:rsidR="004049DC" w:rsidRPr="002101DC" w:rsidRDefault="004049DC" w:rsidP="002737AC">
            <w:pPr>
              <w:suppressAutoHyphens/>
              <w:spacing w:line="240" w:lineRule="auto"/>
              <w:jc w:val="center"/>
              <w:rPr>
                <w:rFonts w:eastAsia="Arial Unicode MS"/>
                <w:color w:val="000000"/>
                <w:sz w:val="24"/>
                <w:szCs w:val="24"/>
              </w:rPr>
            </w:pPr>
            <w:r w:rsidRPr="002101DC">
              <w:rPr>
                <w:rFonts w:eastAsia="Arial Unicode MS"/>
                <w:color w:val="000000"/>
                <w:sz w:val="24"/>
                <w:szCs w:val="24"/>
              </w:rPr>
              <w:t>Контрольная точка результата</w:t>
            </w:r>
          </w:p>
        </w:tc>
        <w:tc>
          <w:tcPr>
            <w:tcW w:w="1402" w:type="dxa"/>
            <w:shd w:val="clear" w:color="auto" w:fill="auto"/>
          </w:tcPr>
          <w:p w14:paraId="2999CBD6" w14:textId="5A7FF941" w:rsidR="004049DC" w:rsidRPr="002101DC" w:rsidRDefault="004049DC" w:rsidP="0012052D">
            <w:pPr>
              <w:suppressAutoHyphens/>
              <w:spacing w:line="204" w:lineRule="auto"/>
              <w:jc w:val="center"/>
              <w:rPr>
                <w:color w:val="000000"/>
                <w:sz w:val="24"/>
                <w:szCs w:val="24"/>
              </w:rPr>
            </w:pPr>
            <w:r w:rsidRPr="002101DC">
              <w:rPr>
                <w:color w:val="000000"/>
                <w:sz w:val="24"/>
                <w:szCs w:val="24"/>
              </w:rPr>
              <w:t>15.08.2024</w:t>
            </w:r>
          </w:p>
        </w:tc>
      </w:tr>
      <w:tr w:rsidR="004049DC" w:rsidRPr="00160BF6" w14:paraId="7A0CF613" w14:textId="77777777" w:rsidTr="00A069F2">
        <w:trPr>
          <w:cantSplit/>
          <w:trHeight w:val="20"/>
          <w:jc w:val="center"/>
        </w:trPr>
        <w:tc>
          <w:tcPr>
            <w:tcW w:w="851" w:type="dxa"/>
            <w:shd w:val="clear" w:color="auto" w:fill="FFFFFF"/>
            <w:tcMar>
              <w:top w:w="80" w:type="dxa"/>
              <w:left w:w="57" w:type="dxa"/>
              <w:bottom w:w="80" w:type="dxa"/>
              <w:right w:w="57" w:type="dxa"/>
            </w:tcMar>
          </w:tcPr>
          <w:p w14:paraId="6DE8DC60" w14:textId="11315BEC" w:rsidR="004049DC" w:rsidRPr="002101DC" w:rsidRDefault="004049DC" w:rsidP="00EA66A2">
            <w:pPr>
              <w:suppressAutoHyphens/>
              <w:spacing w:line="240" w:lineRule="auto"/>
              <w:jc w:val="center"/>
              <w:rPr>
                <w:color w:val="000000"/>
                <w:sz w:val="24"/>
                <w:szCs w:val="24"/>
              </w:rPr>
            </w:pPr>
            <w:r w:rsidRPr="002101DC">
              <w:rPr>
                <w:color w:val="000000"/>
                <w:sz w:val="24"/>
                <w:szCs w:val="24"/>
              </w:rPr>
              <w:t>5</w:t>
            </w:r>
            <w:r w:rsidR="00EA66A2" w:rsidRPr="002101DC">
              <w:rPr>
                <w:color w:val="000000"/>
                <w:sz w:val="24"/>
                <w:szCs w:val="24"/>
              </w:rPr>
              <w:t>8</w:t>
            </w:r>
            <w:r w:rsidRPr="002101DC">
              <w:rPr>
                <w:color w:val="000000"/>
                <w:sz w:val="24"/>
                <w:szCs w:val="24"/>
              </w:rPr>
              <w:t>.</w:t>
            </w:r>
          </w:p>
        </w:tc>
        <w:tc>
          <w:tcPr>
            <w:tcW w:w="10489" w:type="dxa"/>
            <w:shd w:val="clear" w:color="auto" w:fill="auto"/>
            <w:vAlign w:val="center"/>
          </w:tcPr>
          <w:p w14:paraId="195B395A" w14:textId="496AE40C" w:rsidR="004049DC" w:rsidRPr="002101DC" w:rsidRDefault="004049DC" w:rsidP="0012052D">
            <w:pPr>
              <w:suppressAutoHyphens/>
              <w:spacing w:line="240" w:lineRule="auto"/>
              <w:jc w:val="left"/>
              <w:rPr>
                <w:sz w:val="24"/>
                <w:szCs w:val="24"/>
              </w:rPr>
            </w:pPr>
            <w:r w:rsidRPr="002101DC">
              <w:rPr>
                <w:rFonts w:eastAsia="Arial Unicode MS"/>
                <w:sz w:val="24"/>
                <w:szCs w:val="24"/>
              </w:rPr>
              <w:t xml:space="preserve">Проведены совещания с субъектами Российской Федерации (в том числе в режиме видеоконференции) с участием глав муниципальных образований и подрядных организаций (исполнителей работ) для принятия мер по обеспечению ввода (приобретения) жилья и благоустройства сельских </w:t>
            </w:r>
            <w:r w:rsidR="001F4A89" w:rsidRPr="001F4A89">
              <w:rPr>
                <w:rFonts w:eastAsia="Arial Unicode MS"/>
                <w:sz w:val="24"/>
                <w:szCs w:val="24"/>
              </w:rPr>
              <w:t xml:space="preserve">домовладений </w:t>
            </w:r>
            <w:r w:rsidRPr="002101DC">
              <w:rPr>
                <w:rFonts w:eastAsia="Arial Unicode MS"/>
                <w:sz w:val="24"/>
                <w:szCs w:val="24"/>
              </w:rPr>
              <w:t>в 2024 году</w:t>
            </w:r>
          </w:p>
        </w:tc>
        <w:tc>
          <w:tcPr>
            <w:tcW w:w="2552" w:type="dxa"/>
            <w:shd w:val="clear" w:color="auto" w:fill="auto"/>
            <w:vAlign w:val="center"/>
          </w:tcPr>
          <w:p w14:paraId="5BB3E984" w14:textId="391575BE" w:rsidR="004049DC" w:rsidRPr="002101DC" w:rsidRDefault="004049DC" w:rsidP="002737AC">
            <w:pPr>
              <w:suppressAutoHyphens/>
              <w:spacing w:line="240" w:lineRule="auto"/>
              <w:jc w:val="center"/>
              <w:rPr>
                <w:rFonts w:eastAsia="Arial Unicode MS"/>
                <w:color w:val="000000"/>
                <w:sz w:val="24"/>
                <w:szCs w:val="24"/>
              </w:rPr>
            </w:pPr>
            <w:r w:rsidRPr="002101DC">
              <w:rPr>
                <w:rFonts w:eastAsia="Arial Unicode MS"/>
                <w:color w:val="000000"/>
                <w:sz w:val="24"/>
                <w:szCs w:val="24"/>
              </w:rPr>
              <w:t>Контрольная точка результата</w:t>
            </w:r>
          </w:p>
        </w:tc>
        <w:tc>
          <w:tcPr>
            <w:tcW w:w="1402" w:type="dxa"/>
            <w:shd w:val="clear" w:color="auto" w:fill="auto"/>
            <w:vAlign w:val="center"/>
          </w:tcPr>
          <w:p w14:paraId="20125328" w14:textId="35F5459D" w:rsidR="004049DC" w:rsidRPr="002101DC" w:rsidRDefault="004049DC" w:rsidP="00EC45AA">
            <w:pPr>
              <w:suppressAutoHyphens/>
              <w:spacing w:line="204" w:lineRule="auto"/>
              <w:jc w:val="center"/>
              <w:rPr>
                <w:color w:val="000000"/>
                <w:sz w:val="24"/>
                <w:szCs w:val="24"/>
              </w:rPr>
            </w:pPr>
            <w:r w:rsidRPr="002101DC">
              <w:rPr>
                <w:sz w:val="24"/>
                <w:szCs w:val="24"/>
              </w:rPr>
              <w:t>10.10.2024</w:t>
            </w:r>
          </w:p>
        </w:tc>
      </w:tr>
      <w:tr w:rsidR="004049DC" w:rsidRPr="00160BF6" w14:paraId="51AB3834" w14:textId="77777777" w:rsidTr="00A069F2">
        <w:trPr>
          <w:cantSplit/>
          <w:trHeight w:val="20"/>
          <w:jc w:val="center"/>
        </w:trPr>
        <w:tc>
          <w:tcPr>
            <w:tcW w:w="851" w:type="dxa"/>
            <w:shd w:val="clear" w:color="auto" w:fill="FFFFFF"/>
            <w:tcMar>
              <w:top w:w="80" w:type="dxa"/>
              <w:left w:w="57" w:type="dxa"/>
              <w:bottom w:w="80" w:type="dxa"/>
              <w:right w:w="57" w:type="dxa"/>
            </w:tcMar>
          </w:tcPr>
          <w:p w14:paraId="256ED50B" w14:textId="7314A862" w:rsidR="004049DC" w:rsidRPr="002101DC" w:rsidRDefault="004049DC" w:rsidP="00EA66A2">
            <w:pPr>
              <w:suppressAutoHyphens/>
              <w:spacing w:line="240" w:lineRule="auto"/>
              <w:jc w:val="center"/>
              <w:rPr>
                <w:color w:val="000000"/>
                <w:sz w:val="24"/>
                <w:szCs w:val="24"/>
              </w:rPr>
            </w:pPr>
            <w:r w:rsidRPr="002101DC">
              <w:rPr>
                <w:color w:val="000000"/>
                <w:sz w:val="24"/>
                <w:szCs w:val="24"/>
              </w:rPr>
              <w:t>5</w:t>
            </w:r>
            <w:r w:rsidR="00EA66A2" w:rsidRPr="002101DC">
              <w:rPr>
                <w:color w:val="000000"/>
                <w:sz w:val="24"/>
                <w:szCs w:val="24"/>
              </w:rPr>
              <w:t>9</w:t>
            </w:r>
            <w:r w:rsidRPr="002101DC">
              <w:rPr>
                <w:color w:val="000000"/>
                <w:sz w:val="24"/>
                <w:szCs w:val="24"/>
              </w:rPr>
              <w:t>.</w:t>
            </w:r>
          </w:p>
        </w:tc>
        <w:tc>
          <w:tcPr>
            <w:tcW w:w="10489" w:type="dxa"/>
            <w:shd w:val="clear" w:color="auto" w:fill="auto"/>
            <w:vAlign w:val="center"/>
          </w:tcPr>
          <w:p w14:paraId="27EFC663" w14:textId="75FAF8DF" w:rsidR="004049DC" w:rsidRPr="002101DC" w:rsidRDefault="004049DC" w:rsidP="0012052D">
            <w:pPr>
              <w:suppressAutoHyphens/>
              <w:spacing w:line="240" w:lineRule="auto"/>
              <w:jc w:val="left"/>
              <w:rPr>
                <w:sz w:val="24"/>
                <w:szCs w:val="24"/>
              </w:rPr>
            </w:pPr>
            <w:r w:rsidRPr="002101DC">
              <w:rPr>
                <w:rFonts w:eastAsia="Arial Unicode MS"/>
                <w:sz w:val="24"/>
                <w:szCs w:val="24"/>
              </w:rPr>
              <w:t xml:space="preserve">Проведены совещания с субъектами Российской Федерации (в том числе в режиме видеоконференции) с участием глав муниципальных образований и подрядных организаций (исполнителей работ) для принятия мер по обеспечению ввода (приобретения) жилья и благоустройства сельских </w:t>
            </w:r>
            <w:r w:rsidR="001F4A89" w:rsidRPr="001F4A89">
              <w:rPr>
                <w:rFonts w:eastAsia="Arial Unicode MS"/>
                <w:sz w:val="24"/>
                <w:szCs w:val="24"/>
              </w:rPr>
              <w:t xml:space="preserve">домовладений </w:t>
            </w:r>
            <w:r w:rsidRPr="002101DC">
              <w:rPr>
                <w:rFonts w:eastAsia="Arial Unicode MS"/>
                <w:sz w:val="24"/>
                <w:szCs w:val="24"/>
              </w:rPr>
              <w:t>в 2024 году</w:t>
            </w:r>
          </w:p>
        </w:tc>
        <w:tc>
          <w:tcPr>
            <w:tcW w:w="2552" w:type="dxa"/>
            <w:shd w:val="clear" w:color="auto" w:fill="auto"/>
            <w:vAlign w:val="center"/>
          </w:tcPr>
          <w:p w14:paraId="349A9111" w14:textId="343A19E0" w:rsidR="004049DC" w:rsidRPr="002101DC" w:rsidRDefault="004049DC" w:rsidP="002737AC">
            <w:pPr>
              <w:suppressAutoHyphens/>
              <w:spacing w:line="240" w:lineRule="auto"/>
              <w:jc w:val="center"/>
              <w:rPr>
                <w:rFonts w:eastAsia="Arial Unicode MS"/>
                <w:color w:val="000000"/>
                <w:sz w:val="24"/>
                <w:szCs w:val="24"/>
              </w:rPr>
            </w:pPr>
            <w:r w:rsidRPr="002101DC">
              <w:rPr>
                <w:rFonts w:eastAsia="Arial Unicode MS"/>
                <w:color w:val="000000"/>
                <w:sz w:val="24"/>
                <w:szCs w:val="24"/>
              </w:rPr>
              <w:t>Контрольная точка результата</w:t>
            </w:r>
          </w:p>
        </w:tc>
        <w:tc>
          <w:tcPr>
            <w:tcW w:w="1402" w:type="dxa"/>
            <w:shd w:val="clear" w:color="auto" w:fill="auto"/>
            <w:vAlign w:val="center"/>
          </w:tcPr>
          <w:p w14:paraId="28BC0F7F" w14:textId="4250CD95" w:rsidR="004049DC" w:rsidRPr="002101DC" w:rsidRDefault="004049DC" w:rsidP="00EC45AA">
            <w:pPr>
              <w:suppressAutoHyphens/>
              <w:spacing w:line="204" w:lineRule="auto"/>
              <w:jc w:val="center"/>
              <w:rPr>
                <w:color w:val="000000"/>
                <w:sz w:val="24"/>
                <w:szCs w:val="24"/>
              </w:rPr>
            </w:pPr>
            <w:r w:rsidRPr="002101DC">
              <w:rPr>
                <w:sz w:val="24"/>
                <w:szCs w:val="24"/>
              </w:rPr>
              <w:t>10.12.2024</w:t>
            </w:r>
          </w:p>
        </w:tc>
      </w:tr>
      <w:tr w:rsidR="004049DC" w:rsidRPr="00160BF6" w14:paraId="4005EACF" w14:textId="77777777" w:rsidTr="00E16186">
        <w:trPr>
          <w:cantSplit/>
          <w:trHeight w:val="20"/>
          <w:jc w:val="center"/>
        </w:trPr>
        <w:tc>
          <w:tcPr>
            <w:tcW w:w="851" w:type="dxa"/>
            <w:shd w:val="clear" w:color="auto" w:fill="FFFFFF"/>
            <w:tcMar>
              <w:top w:w="80" w:type="dxa"/>
              <w:left w:w="57" w:type="dxa"/>
              <w:bottom w:w="80" w:type="dxa"/>
              <w:right w:w="57" w:type="dxa"/>
            </w:tcMar>
          </w:tcPr>
          <w:p w14:paraId="1C13C79A" w14:textId="47C4234A" w:rsidR="004049DC" w:rsidRPr="002101DC" w:rsidRDefault="00EA66A2" w:rsidP="0043149C">
            <w:pPr>
              <w:suppressAutoHyphens/>
              <w:spacing w:line="240" w:lineRule="auto"/>
              <w:jc w:val="center"/>
              <w:rPr>
                <w:color w:val="000000"/>
                <w:sz w:val="24"/>
                <w:szCs w:val="24"/>
              </w:rPr>
            </w:pPr>
            <w:r w:rsidRPr="002101DC">
              <w:rPr>
                <w:color w:val="000000"/>
                <w:sz w:val="24"/>
                <w:szCs w:val="24"/>
              </w:rPr>
              <w:t>60</w:t>
            </w:r>
            <w:r w:rsidR="004049DC" w:rsidRPr="002101DC">
              <w:rPr>
                <w:color w:val="000000"/>
                <w:sz w:val="24"/>
                <w:szCs w:val="24"/>
              </w:rPr>
              <w:t>.</w:t>
            </w:r>
          </w:p>
        </w:tc>
        <w:tc>
          <w:tcPr>
            <w:tcW w:w="10489" w:type="dxa"/>
            <w:shd w:val="clear" w:color="auto" w:fill="auto"/>
            <w:vAlign w:val="center"/>
          </w:tcPr>
          <w:p w14:paraId="3DDD254E" w14:textId="1EC45C07" w:rsidR="004049DC" w:rsidRPr="002101DC" w:rsidRDefault="004049DC" w:rsidP="0012052D">
            <w:pPr>
              <w:suppressAutoHyphens/>
              <w:spacing w:line="240" w:lineRule="auto"/>
              <w:jc w:val="left"/>
              <w:rPr>
                <w:sz w:val="24"/>
                <w:szCs w:val="24"/>
              </w:rPr>
            </w:pPr>
            <w:r w:rsidRPr="002101DC">
              <w:rPr>
                <w:sz w:val="24"/>
                <w:szCs w:val="24"/>
              </w:rPr>
              <w:t>Утверждено распределение субсидий по субъектам Российской Федерации на 2025 год в соответствии с Правилами 1,2,3,4,5</w:t>
            </w:r>
          </w:p>
        </w:tc>
        <w:tc>
          <w:tcPr>
            <w:tcW w:w="2552" w:type="dxa"/>
            <w:shd w:val="clear" w:color="auto" w:fill="auto"/>
          </w:tcPr>
          <w:p w14:paraId="67ECEA50" w14:textId="1E6BAE03" w:rsidR="004049DC" w:rsidRPr="002101DC" w:rsidRDefault="004049DC" w:rsidP="002737AC">
            <w:pPr>
              <w:suppressAutoHyphens/>
              <w:spacing w:line="240" w:lineRule="auto"/>
              <w:jc w:val="center"/>
              <w:rPr>
                <w:rFonts w:eastAsia="Arial Unicode MS"/>
                <w:color w:val="000000"/>
                <w:sz w:val="24"/>
                <w:szCs w:val="24"/>
              </w:rPr>
            </w:pPr>
            <w:r w:rsidRPr="002101DC">
              <w:rPr>
                <w:rFonts w:eastAsia="Arial Unicode MS"/>
                <w:color w:val="000000"/>
                <w:sz w:val="24"/>
                <w:szCs w:val="24"/>
              </w:rPr>
              <w:t>Контрольная точка результата</w:t>
            </w:r>
          </w:p>
        </w:tc>
        <w:tc>
          <w:tcPr>
            <w:tcW w:w="1402" w:type="dxa"/>
            <w:shd w:val="clear" w:color="auto" w:fill="auto"/>
          </w:tcPr>
          <w:p w14:paraId="06E5FC1F" w14:textId="40D4E8C3" w:rsidR="004049DC" w:rsidRPr="002101DC" w:rsidRDefault="004049DC" w:rsidP="0012052D">
            <w:pPr>
              <w:suppressAutoHyphens/>
              <w:spacing w:line="204" w:lineRule="auto"/>
              <w:jc w:val="center"/>
              <w:rPr>
                <w:color w:val="000000"/>
                <w:sz w:val="24"/>
                <w:szCs w:val="24"/>
              </w:rPr>
            </w:pPr>
            <w:r w:rsidRPr="002101DC">
              <w:rPr>
                <w:color w:val="000000"/>
                <w:sz w:val="24"/>
                <w:szCs w:val="24"/>
              </w:rPr>
              <w:t>15.01.2025</w:t>
            </w:r>
          </w:p>
        </w:tc>
      </w:tr>
      <w:tr w:rsidR="004049DC" w:rsidRPr="00160BF6" w14:paraId="4039EF78" w14:textId="77777777" w:rsidTr="00E16186">
        <w:trPr>
          <w:cantSplit/>
          <w:trHeight w:val="20"/>
          <w:jc w:val="center"/>
        </w:trPr>
        <w:tc>
          <w:tcPr>
            <w:tcW w:w="851" w:type="dxa"/>
            <w:shd w:val="clear" w:color="auto" w:fill="FFFFFF"/>
            <w:tcMar>
              <w:top w:w="80" w:type="dxa"/>
              <w:left w:w="57" w:type="dxa"/>
              <w:bottom w:w="80" w:type="dxa"/>
              <w:right w:w="57" w:type="dxa"/>
            </w:tcMar>
          </w:tcPr>
          <w:p w14:paraId="549CAF66" w14:textId="4203F064" w:rsidR="004049DC" w:rsidRPr="002101DC" w:rsidRDefault="004049DC" w:rsidP="00EA66A2">
            <w:pPr>
              <w:suppressAutoHyphens/>
              <w:spacing w:line="240" w:lineRule="auto"/>
              <w:jc w:val="center"/>
              <w:rPr>
                <w:color w:val="000000"/>
                <w:sz w:val="24"/>
                <w:szCs w:val="24"/>
              </w:rPr>
            </w:pPr>
            <w:r w:rsidRPr="002101DC">
              <w:rPr>
                <w:color w:val="000000"/>
                <w:sz w:val="24"/>
                <w:szCs w:val="24"/>
              </w:rPr>
              <w:t>6</w:t>
            </w:r>
            <w:r w:rsidR="00EA66A2" w:rsidRPr="002101DC">
              <w:rPr>
                <w:color w:val="000000"/>
                <w:sz w:val="24"/>
                <w:szCs w:val="24"/>
              </w:rPr>
              <w:t>1</w:t>
            </w:r>
            <w:r w:rsidRPr="002101DC">
              <w:rPr>
                <w:color w:val="000000"/>
                <w:sz w:val="24"/>
                <w:szCs w:val="24"/>
              </w:rPr>
              <w:t>.</w:t>
            </w:r>
          </w:p>
        </w:tc>
        <w:tc>
          <w:tcPr>
            <w:tcW w:w="10489" w:type="dxa"/>
            <w:shd w:val="clear" w:color="auto" w:fill="auto"/>
            <w:vAlign w:val="center"/>
          </w:tcPr>
          <w:p w14:paraId="1A01BB37" w14:textId="6390F948" w:rsidR="004049DC" w:rsidRPr="002101DC" w:rsidRDefault="004049DC" w:rsidP="0012052D">
            <w:pPr>
              <w:suppressAutoHyphens/>
              <w:spacing w:line="240" w:lineRule="auto"/>
              <w:jc w:val="left"/>
              <w:rPr>
                <w:sz w:val="24"/>
                <w:szCs w:val="24"/>
              </w:rPr>
            </w:pPr>
            <w:r w:rsidRPr="002101DC">
              <w:rPr>
                <w:sz w:val="24"/>
                <w:szCs w:val="24"/>
              </w:rPr>
              <w:t xml:space="preserve">Представлены отчеты о реализации мероприятий </w:t>
            </w:r>
            <w:r w:rsidRPr="002101DC">
              <w:rPr>
                <w:rFonts w:eastAsia="Arial Unicode MS"/>
                <w:color w:val="000000"/>
                <w:sz w:val="24"/>
                <w:szCs w:val="24"/>
              </w:rPr>
              <w:t>в 2024 году в соответствии с Правилами 1,2,3,4,5</w:t>
            </w:r>
          </w:p>
        </w:tc>
        <w:tc>
          <w:tcPr>
            <w:tcW w:w="2552" w:type="dxa"/>
            <w:shd w:val="clear" w:color="auto" w:fill="auto"/>
          </w:tcPr>
          <w:p w14:paraId="4F77FAAE" w14:textId="1162BD37" w:rsidR="004049DC" w:rsidRPr="002101DC" w:rsidRDefault="004049DC" w:rsidP="002737AC">
            <w:pPr>
              <w:suppressAutoHyphens/>
              <w:spacing w:line="240" w:lineRule="auto"/>
              <w:jc w:val="center"/>
              <w:rPr>
                <w:rFonts w:eastAsia="Arial Unicode MS"/>
                <w:color w:val="000000"/>
                <w:sz w:val="24"/>
                <w:szCs w:val="24"/>
              </w:rPr>
            </w:pPr>
            <w:r w:rsidRPr="002101DC">
              <w:rPr>
                <w:rFonts w:eastAsia="Arial Unicode MS"/>
                <w:color w:val="000000"/>
                <w:sz w:val="24"/>
                <w:szCs w:val="24"/>
              </w:rPr>
              <w:t>Контрольная точка результата</w:t>
            </w:r>
          </w:p>
        </w:tc>
        <w:tc>
          <w:tcPr>
            <w:tcW w:w="1402" w:type="dxa"/>
            <w:shd w:val="clear" w:color="auto" w:fill="auto"/>
          </w:tcPr>
          <w:p w14:paraId="48D8CCE9" w14:textId="73DF9B0F" w:rsidR="004049DC" w:rsidRPr="002101DC" w:rsidRDefault="004049DC" w:rsidP="0012052D">
            <w:pPr>
              <w:suppressAutoHyphens/>
              <w:spacing w:line="204" w:lineRule="auto"/>
              <w:jc w:val="center"/>
              <w:rPr>
                <w:color w:val="000000"/>
                <w:sz w:val="24"/>
                <w:szCs w:val="24"/>
              </w:rPr>
            </w:pPr>
            <w:r w:rsidRPr="002101DC">
              <w:rPr>
                <w:color w:val="000000"/>
                <w:sz w:val="24"/>
                <w:szCs w:val="24"/>
              </w:rPr>
              <w:t>01.02.2025</w:t>
            </w:r>
          </w:p>
        </w:tc>
      </w:tr>
      <w:tr w:rsidR="004049DC" w:rsidRPr="00160BF6" w14:paraId="7F5A920C" w14:textId="77777777" w:rsidTr="00E16186">
        <w:trPr>
          <w:cantSplit/>
          <w:trHeight w:val="20"/>
          <w:jc w:val="center"/>
        </w:trPr>
        <w:tc>
          <w:tcPr>
            <w:tcW w:w="851" w:type="dxa"/>
            <w:shd w:val="clear" w:color="auto" w:fill="FFFFFF"/>
            <w:tcMar>
              <w:top w:w="80" w:type="dxa"/>
              <w:left w:w="57" w:type="dxa"/>
              <w:bottom w:w="80" w:type="dxa"/>
              <w:right w:w="57" w:type="dxa"/>
            </w:tcMar>
          </w:tcPr>
          <w:p w14:paraId="17316DA8" w14:textId="6349D0A5" w:rsidR="004049DC" w:rsidRPr="002101DC" w:rsidRDefault="004049DC" w:rsidP="00EA66A2">
            <w:pPr>
              <w:suppressAutoHyphens/>
              <w:spacing w:line="240" w:lineRule="auto"/>
              <w:jc w:val="center"/>
              <w:rPr>
                <w:color w:val="000000"/>
                <w:sz w:val="24"/>
                <w:szCs w:val="24"/>
              </w:rPr>
            </w:pPr>
            <w:r w:rsidRPr="002101DC">
              <w:rPr>
                <w:color w:val="000000"/>
                <w:sz w:val="24"/>
                <w:szCs w:val="24"/>
              </w:rPr>
              <w:lastRenderedPageBreak/>
              <w:t>6</w:t>
            </w:r>
            <w:r w:rsidR="00EA66A2" w:rsidRPr="002101DC">
              <w:rPr>
                <w:color w:val="000000"/>
                <w:sz w:val="24"/>
                <w:szCs w:val="24"/>
              </w:rPr>
              <w:t>2</w:t>
            </w:r>
            <w:r w:rsidRPr="002101DC">
              <w:rPr>
                <w:color w:val="000000"/>
                <w:sz w:val="24"/>
                <w:szCs w:val="24"/>
              </w:rPr>
              <w:t>.</w:t>
            </w:r>
          </w:p>
        </w:tc>
        <w:tc>
          <w:tcPr>
            <w:tcW w:w="10489" w:type="dxa"/>
            <w:shd w:val="clear" w:color="auto" w:fill="auto"/>
            <w:vAlign w:val="center"/>
          </w:tcPr>
          <w:p w14:paraId="1D8C40CC" w14:textId="68542B0D" w:rsidR="004049DC" w:rsidRPr="002101DC" w:rsidRDefault="004049DC" w:rsidP="006C1D64">
            <w:pPr>
              <w:pStyle w:val="ConsPlusNormal"/>
              <w:rPr>
                <w:rFonts w:ascii="Times New Roman" w:hAnsi="Times New Roman" w:cs="Times New Roman"/>
                <w:bCs/>
                <w:color w:val="000000"/>
                <w:sz w:val="24"/>
                <w:szCs w:val="24"/>
              </w:rPr>
            </w:pPr>
            <w:r w:rsidRPr="002101DC">
              <w:rPr>
                <w:rFonts w:ascii="Times New Roman" w:hAnsi="Times New Roman" w:cs="Times New Roman"/>
                <w:bCs/>
                <w:color w:val="000000"/>
                <w:sz w:val="24"/>
                <w:szCs w:val="24"/>
              </w:rPr>
              <w:t>В 2024 году:</w:t>
            </w:r>
          </w:p>
          <w:p w14:paraId="289E9A1E" w14:textId="12415CA2" w:rsidR="004049DC" w:rsidRPr="002101DC" w:rsidRDefault="004049DC" w:rsidP="006C1D64">
            <w:pPr>
              <w:pStyle w:val="ConsPlusNormal"/>
              <w:rPr>
                <w:rFonts w:ascii="Times New Roman" w:hAnsi="Times New Roman" w:cs="Times New Roman"/>
                <w:bCs/>
                <w:color w:val="000000"/>
                <w:sz w:val="24"/>
                <w:szCs w:val="24"/>
              </w:rPr>
            </w:pPr>
            <w:r w:rsidRPr="002101DC">
              <w:rPr>
                <w:rFonts w:ascii="Times New Roman" w:hAnsi="Times New Roman" w:cs="Times New Roman"/>
                <w:bCs/>
                <w:color w:val="000000"/>
                <w:sz w:val="24"/>
                <w:szCs w:val="24"/>
              </w:rPr>
              <w:t xml:space="preserve">Построено (приобрести) 69,6 тыс. кв. метров оборудованного всеми видами благоустройства жилья </w:t>
            </w:r>
          </w:p>
          <w:p w14:paraId="678B39BA" w14:textId="064527D9" w:rsidR="004049DC" w:rsidRPr="002101DC" w:rsidRDefault="004049DC" w:rsidP="006C1D64">
            <w:pPr>
              <w:pStyle w:val="ConsPlusNormal"/>
              <w:rPr>
                <w:rFonts w:ascii="Times New Roman" w:hAnsi="Times New Roman" w:cs="Times New Roman"/>
                <w:bCs/>
                <w:color w:val="000000"/>
                <w:sz w:val="24"/>
                <w:szCs w:val="24"/>
              </w:rPr>
            </w:pPr>
            <w:r w:rsidRPr="002101DC">
              <w:rPr>
                <w:rFonts w:ascii="Times New Roman" w:hAnsi="Times New Roman" w:cs="Times New Roman"/>
                <w:bCs/>
                <w:color w:val="000000"/>
                <w:sz w:val="24"/>
                <w:szCs w:val="24"/>
              </w:rPr>
              <w:t xml:space="preserve">Построено 199,1 тыс. кв. м жилья по социальному найму </w:t>
            </w:r>
          </w:p>
          <w:p w14:paraId="633283B0" w14:textId="6D214AE0" w:rsidR="004049DC" w:rsidRPr="002101DC" w:rsidRDefault="004049DC" w:rsidP="006C1D64">
            <w:pPr>
              <w:pStyle w:val="ConsPlusNormal"/>
              <w:rPr>
                <w:rFonts w:ascii="Times New Roman" w:hAnsi="Times New Roman" w:cs="Times New Roman"/>
                <w:bCs/>
                <w:color w:val="000000"/>
                <w:sz w:val="24"/>
                <w:szCs w:val="24"/>
              </w:rPr>
            </w:pPr>
            <w:r w:rsidRPr="002101DC">
              <w:rPr>
                <w:rFonts w:ascii="Times New Roman" w:hAnsi="Times New Roman" w:cs="Times New Roman"/>
                <w:bCs/>
                <w:color w:val="000000"/>
                <w:sz w:val="24"/>
                <w:szCs w:val="24"/>
              </w:rPr>
              <w:t>Построено  23,39  тыс. кв. метров жилых домов с использованием деревянного домостроения</w:t>
            </w:r>
          </w:p>
          <w:p w14:paraId="23F2DF17" w14:textId="5D786503" w:rsidR="004049DC" w:rsidRPr="002101DC" w:rsidRDefault="004049DC" w:rsidP="006C1D64">
            <w:pPr>
              <w:pStyle w:val="ConsPlusNormal"/>
              <w:rPr>
                <w:rFonts w:ascii="Times New Roman" w:hAnsi="Times New Roman" w:cs="Times New Roman"/>
                <w:bCs/>
                <w:color w:val="000000"/>
                <w:sz w:val="24"/>
                <w:szCs w:val="24"/>
              </w:rPr>
            </w:pPr>
            <w:r w:rsidRPr="002101DC">
              <w:rPr>
                <w:rFonts w:ascii="Times New Roman" w:hAnsi="Times New Roman" w:cs="Times New Roman"/>
                <w:bCs/>
                <w:color w:val="000000"/>
                <w:sz w:val="24"/>
                <w:szCs w:val="24"/>
              </w:rPr>
              <w:t>Предоставлено 36 тыс. ипотечных кредитов</w:t>
            </w:r>
          </w:p>
          <w:p w14:paraId="37653B44" w14:textId="0E088FB9" w:rsidR="004049DC" w:rsidRPr="002101DC" w:rsidRDefault="004049DC" w:rsidP="006C1D64">
            <w:pPr>
              <w:pStyle w:val="ConsPlusNormal"/>
              <w:rPr>
                <w:rFonts w:ascii="Times New Roman" w:hAnsi="Times New Roman" w:cs="Times New Roman"/>
                <w:bCs/>
                <w:color w:val="000000"/>
                <w:sz w:val="24"/>
                <w:szCs w:val="24"/>
              </w:rPr>
            </w:pPr>
            <w:r w:rsidRPr="002101DC">
              <w:rPr>
                <w:rFonts w:ascii="Times New Roman" w:hAnsi="Times New Roman" w:cs="Times New Roman"/>
                <w:bCs/>
                <w:color w:val="000000"/>
                <w:sz w:val="24"/>
                <w:szCs w:val="24"/>
              </w:rPr>
              <w:t>Повышен уровень благоустройства 64,5 тыс. домовладений</w:t>
            </w:r>
          </w:p>
          <w:p w14:paraId="5E4881F9" w14:textId="03C164DE" w:rsidR="004049DC" w:rsidRPr="002101DC" w:rsidRDefault="004049DC" w:rsidP="0012052D">
            <w:pPr>
              <w:suppressAutoHyphens/>
              <w:spacing w:line="240" w:lineRule="auto"/>
              <w:jc w:val="left"/>
              <w:rPr>
                <w:sz w:val="24"/>
                <w:szCs w:val="24"/>
              </w:rPr>
            </w:pPr>
            <w:r w:rsidRPr="002101DC">
              <w:rPr>
                <w:bCs/>
                <w:color w:val="000000"/>
                <w:sz w:val="24"/>
                <w:szCs w:val="24"/>
              </w:rPr>
              <w:t>Реализовано 265 проектов по обустройству площадок</w:t>
            </w:r>
            <w:r w:rsidRPr="002101DC">
              <w:rPr>
                <w:sz w:val="24"/>
                <w:szCs w:val="24"/>
              </w:rPr>
              <w:t xml:space="preserve"> под компактную жилищную застройку</w:t>
            </w:r>
          </w:p>
        </w:tc>
        <w:tc>
          <w:tcPr>
            <w:tcW w:w="2552" w:type="dxa"/>
            <w:shd w:val="clear" w:color="auto" w:fill="auto"/>
          </w:tcPr>
          <w:p w14:paraId="1EAF1349" w14:textId="1AFB9E38" w:rsidR="004049DC" w:rsidRPr="002101DC" w:rsidRDefault="004049DC" w:rsidP="002737AC">
            <w:pPr>
              <w:suppressAutoHyphens/>
              <w:spacing w:line="240" w:lineRule="auto"/>
              <w:jc w:val="center"/>
              <w:rPr>
                <w:rFonts w:eastAsia="Arial Unicode MS"/>
                <w:color w:val="000000"/>
                <w:sz w:val="24"/>
                <w:szCs w:val="24"/>
              </w:rPr>
            </w:pPr>
            <w:r w:rsidRPr="002101DC">
              <w:rPr>
                <w:rFonts w:eastAsia="Arial Unicode MS"/>
                <w:color w:val="000000"/>
                <w:sz w:val="24"/>
                <w:szCs w:val="24"/>
              </w:rPr>
              <w:t>Контрольная точка результата</w:t>
            </w:r>
          </w:p>
        </w:tc>
        <w:tc>
          <w:tcPr>
            <w:tcW w:w="1402" w:type="dxa"/>
            <w:shd w:val="clear" w:color="auto" w:fill="auto"/>
          </w:tcPr>
          <w:p w14:paraId="3D83AB97" w14:textId="46CA0C06" w:rsidR="004049DC" w:rsidRPr="002101DC" w:rsidRDefault="004049DC" w:rsidP="0012052D">
            <w:pPr>
              <w:suppressAutoHyphens/>
              <w:spacing w:line="204" w:lineRule="auto"/>
              <w:jc w:val="center"/>
              <w:rPr>
                <w:color w:val="000000"/>
                <w:sz w:val="24"/>
                <w:szCs w:val="24"/>
              </w:rPr>
            </w:pPr>
            <w:r w:rsidRPr="002101DC">
              <w:rPr>
                <w:color w:val="000000"/>
                <w:sz w:val="24"/>
                <w:szCs w:val="24"/>
              </w:rPr>
              <w:t>01.02.2025</w:t>
            </w:r>
          </w:p>
        </w:tc>
      </w:tr>
      <w:tr w:rsidR="004049DC" w:rsidRPr="00160BF6" w14:paraId="1D584E57" w14:textId="77777777" w:rsidTr="00E16186">
        <w:trPr>
          <w:cantSplit/>
          <w:trHeight w:val="20"/>
          <w:jc w:val="center"/>
        </w:trPr>
        <w:tc>
          <w:tcPr>
            <w:tcW w:w="851" w:type="dxa"/>
            <w:shd w:val="clear" w:color="auto" w:fill="FFFFFF"/>
            <w:tcMar>
              <w:top w:w="80" w:type="dxa"/>
              <w:left w:w="57" w:type="dxa"/>
              <w:bottom w:w="80" w:type="dxa"/>
              <w:right w:w="57" w:type="dxa"/>
            </w:tcMar>
          </w:tcPr>
          <w:p w14:paraId="50A1E087" w14:textId="31BF8374" w:rsidR="004049DC" w:rsidRPr="002101DC" w:rsidRDefault="004049DC" w:rsidP="00EA66A2">
            <w:pPr>
              <w:suppressAutoHyphens/>
              <w:spacing w:line="240" w:lineRule="auto"/>
              <w:jc w:val="center"/>
              <w:rPr>
                <w:color w:val="000000"/>
                <w:sz w:val="24"/>
                <w:szCs w:val="24"/>
              </w:rPr>
            </w:pPr>
            <w:r w:rsidRPr="002101DC">
              <w:rPr>
                <w:color w:val="000000"/>
                <w:sz w:val="24"/>
                <w:szCs w:val="24"/>
              </w:rPr>
              <w:t>6</w:t>
            </w:r>
            <w:r w:rsidR="00EA66A2" w:rsidRPr="002101DC">
              <w:rPr>
                <w:color w:val="000000"/>
                <w:sz w:val="24"/>
                <w:szCs w:val="24"/>
              </w:rPr>
              <w:t>3</w:t>
            </w:r>
            <w:r w:rsidRPr="002101DC">
              <w:rPr>
                <w:color w:val="000000"/>
                <w:sz w:val="24"/>
                <w:szCs w:val="24"/>
              </w:rPr>
              <w:t>.</w:t>
            </w:r>
          </w:p>
        </w:tc>
        <w:tc>
          <w:tcPr>
            <w:tcW w:w="10489" w:type="dxa"/>
            <w:shd w:val="clear" w:color="auto" w:fill="auto"/>
            <w:vAlign w:val="center"/>
          </w:tcPr>
          <w:p w14:paraId="6D2F72C8" w14:textId="0447D092" w:rsidR="004049DC" w:rsidRPr="002101DC" w:rsidRDefault="004049DC" w:rsidP="006C1D64">
            <w:pPr>
              <w:suppressAutoHyphens/>
              <w:spacing w:line="240" w:lineRule="auto"/>
              <w:jc w:val="left"/>
              <w:rPr>
                <w:sz w:val="24"/>
                <w:szCs w:val="24"/>
              </w:rPr>
            </w:pPr>
            <w:r w:rsidRPr="002101DC">
              <w:rPr>
                <w:sz w:val="24"/>
                <w:szCs w:val="24"/>
              </w:rPr>
              <w:t>Заключены соглашения между Министерством сельского хозяйства Российской Федерации и субъектами Российской Федерации о предоставлении субсидий на реализацию в 2025 году мероприятий в соответствии с Правилами 1,2,3</w:t>
            </w:r>
          </w:p>
        </w:tc>
        <w:tc>
          <w:tcPr>
            <w:tcW w:w="2552" w:type="dxa"/>
            <w:shd w:val="clear" w:color="auto" w:fill="auto"/>
          </w:tcPr>
          <w:p w14:paraId="50535765" w14:textId="25AE19A2" w:rsidR="004049DC" w:rsidRPr="002101DC" w:rsidRDefault="004049DC" w:rsidP="002737AC">
            <w:pPr>
              <w:suppressAutoHyphens/>
              <w:spacing w:line="240" w:lineRule="auto"/>
              <w:jc w:val="center"/>
              <w:rPr>
                <w:rFonts w:eastAsia="Arial Unicode MS"/>
                <w:color w:val="000000"/>
                <w:sz w:val="24"/>
                <w:szCs w:val="24"/>
              </w:rPr>
            </w:pPr>
            <w:r w:rsidRPr="002101DC">
              <w:rPr>
                <w:rFonts w:eastAsia="Arial Unicode MS"/>
                <w:color w:val="000000"/>
                <w:sz w:val="24"/>
                <w:szCs w:val="24"/>
              </w:rPr>
              <w:t>Контрольная точка результата</w:t>
            </w:r>
          </w:p>
        </w:tc>
        <w:tc>
          <w:tcPr>
            <w:tcW w:w="1402" w:type="dxa"/>
            <w:shd w:val="clear" w:color="auto" w:fill="auto"/>
          </w:tcPr>
          <w:p w14:paraId="284C9762" w14:textId="270E2AFC" w:rsidR="004049DC" w:rsidRPr="002101DC" w:rsidRDefault="004049DC" w:rsidP="006C1D64">
            <w:pPr>
              <w:suppressAutoHyphens/>
              <w:spacing w:line="204" w:lineRule="auto"/>
              <w:jc w:val="center"/>
              <w:rPr>
                <w:color w:val="000000"/>
                <w:sz w:val="24"/>
                <w:szCs w:val="24"/>
              </w:rPr>
            </w:pPr>
            <w:r w:rsidRPr="002101DC">
              <w:rPr>
                <w:color w:val="000000"/>
                <w:sz w:val="24"/>
                <w:szCs w:val="24"/>
              </w:rPr>
              <w:t>15.02.2025</w:t>
            </w:r>
          </w:p>
        </w:tc>
      </w:tr>
      <w:tr w:rsidR="004049DC" w:rsidRPr="00160BF6" w14:paraId="7A3CD79A" w14:textId="77777777" w:rsidTr="00E16186">
        <w:trPr>
          <w:cantSplit/>
          <w:trHeight w:val="20"/>
          <w:jc w:val="center"/>
        </w:trPr>
        <w:tc>
          <w:tcPr>
            <w:tcW w:w="851" w:type="dxa"/>
            <w:shd w:val="clear" w:color="auto" w:fill="FFFFFF"/>
            <w:tcMar>
              <w:top w:w="80" w:type="dxa"/>
              <w:left w:w="57" w:type="dxa"/>
              <w:bottom w:w="80" w:type="dxa"/>
              <w:right w:w="57" w:type="dxa"/>
            </w:tcMar>
          </w:tcPr>
          <w:p w14:paraId="79EAD437" w14:textId="23048D59" w:rsidR="004049DC" w:rsidRPr="002101DC" w:rsidRDefault="004049DC" w:rsidP="00EA66A2">
            <w:pPr>
              <w:suppressAutoHyphens/>
              <w:spacing w:line="240" w:lineRule="auto"/>
              <w:jc w:val="center"/>
              <w:rPr>
                <w:color w:val="000000"/>
                <w:sz w:val="24"/>
                <w:szCs w:val="24"/>
              </w:rPr>
            </w:pPr>
            <w:r w:rsidRPr="002101DC">
              <w:rPr>
                <w:color w:val="000000"/>
                <w:sz w:val="24"/>
                <w:szCs w:val="24"/>
              </w:rPr>
              <w:t>6</w:t>
            </w:r>
            <w:r w:rsidR="00EA66A2" w:rsidRPr="002101DC">
              <w:rPr>
                <w:color w:val="000000"/>
                <w:sz w:val="24"/>
                <w:szCs w:val="24"/>
              </w:rPr>
              <w:t>4</w:t>
            </w:r>
            <w:r w:rsidRPr="002101DC">
              <w:rPr>
                <w:color w:val="000000"/>
                <w:sz w:val="24"/>
                <w:szCs w:val="24"/>
              </w:rPr>
              <w:t>.</w:t>
            </w:r>
          </w:p>
        </w:tc>
        <w:tc>
          <w:tcPr>
            <w:tcW w:w="10489" w:type="dxa"/>
            <w:shd w:val="clear" w:color="auto" w:fill="auto"/>
            <w:vAlign w:val="center"/>
          </w:tcPr>
          <w:p w14:paraId="40DC39B7" w14:textId="7152F426" w:rsidR="004049DC" w:rsidRPr="002101DC" w:rsidRDefault="004049DC" w:rsidP="006C1D64">
            <w:pPr>
              <w:suppressAutoHyphens/>
              <w:spacing w:line="240" w:lineRule="auto"/>
              <w:jc w:val="left"/>
              <w:rPr>
                <w:sz w:val="24"/>
                <w:szCs w:val="24"/>
              </w:rPr>
            </w:pPr>
            <w:r w:rsidRPr="002101DC">
              <w:rPr>
                <w:sz w:val="24"/>
                <w:szCs w:val="24"/>
              </w:rPr>
              <w:t>Заключены соглашения между Министерством сельского хозяйства Российской Федерации и уполномоченными  банками о предоставлении субсидий на реализацию в 2025 году мероприятий в соответствии с Правилами 3,4</w:t>
            </w:r>
          </w:p>
        </w:tc>
        <w:tc>
          <w:tcPr>
            <w:tcW w:w="2552" w:type="dxa"/>
            <w:shd w:val="clear" w:color="auto" w:fill="auto"/>
          </w:tcPr>
          <w:p w14:paraId="5B9F055C" w14:textId="656258A4" w:rsidR="004049DC" w:rsidRPr="002101DC" w:rsidRDefault="004049DC" w:rsidP="002737AC">
            <w:pPr>
              <w:suppressAutoHyphens/>
              <w:spacing w:line="240" w:lineRule="auto"/>
              <w:jc w:val="center"/>
              <w:rPr>
                <w:rFonts w:eastAsia="Arial Unicode MS"/>
                <w:color w:val="000000"/>
                <w:sz w:val="24"/>
                <w:szCs w:val="24"/>
              </w:rPr>
            </w:pPr>
            <w:r w:rsidRPr="002101DC">
              <w:rPr>
                <w:rFonts w:eastAsia="Arial Unicode MS"/>
                <w:color w:val="000000"/>
                <w:sz w:val="24"/>
                <w:szCs w:val="24"/>
              </w:rPr>
              <w:t>Контрольная точка результата</w:t>
            </w:r>
          </w:p>
        </w:tc>
        <w:tc>
          <w:tcPr>
            <w:tcW w:w="1402" w:type="dxa"/>
            <w:shd w:val="clear" w:color="auto" w:fill="auto"/>
          </w:tcPr>
          <w:p w14:paraId="7E9D7921" w14:textId="787E5F71" w:rsidR="004049DC" w:rsidRPr="002101DC" w:rsidRDefault="004049DC" w:rsidP="006C1D64">
            <w:pPr>
              <w:suppressAutoHyphens/>
              <w:spacing w:line="204" w:lineRule="auto"/>
              <w:jc w:val="center"/>
              <w:rPr>
                <w:color w:val="000000"/>
                <w:sz w:val="24"/>
                <w:szCs w:val="24"/>
              </w:rPr>
            </w:pPr>
            <w:r w:rsidRPr="002101DC">
              <w:rPr>
                <w:color w:val="000000"/>
                <w:sz w:val="24"/>
                <w:szCs w:val="24"/>
              </w:rPr>
              <w:t>15.02.2025</w:t>
            </w:r>
          </w:p>
        </w:tc>
      </w:tr>
      <w:tr w:rsidR="004049DC" w:rsidRPr="00160BF6" w14:paraId="5EC936FB" w14:textId="77777777" w:rsidTr="00A069F2">
        <w:trPr>
          <w:cantSplit/>
          <w:trHeight w:val="20"/>
          <w:jc w:val="center"/>
        </w:trPr>
        <w:tc>
          <w:tcPr>
            <w:tcW w:w="851" w:type="dxa"/>
            <w:shd w:val="clear" w:color="auto" w:fill="FFFFFF"/>
            <w:tcMar>
              <w:top w:w="80" w:type="dxa"/>
              <w:left w:w="57" w:type="dxa"/>
              <w:bottom w:w="80" w:type="dxa"/>
              <w:right w:w="57" w:type="dxa"/>
            </w:tcMar>
          </w:tcPr>
          <w:p w14:paraId="7D85798C" w14:textId="6118548C" w:rsidR="004049DC" w:rsidRPr="002101DC" w:rsidRDefault="004049DC" w:rsidP="00EA66A2">
            <w:pPr>
              <w:suppressAutoHyphens/>
              <w:spacing w:line="240" w:lineRule="auto"/>
              <w:jc w:val="center"/>
              <w:rPr>
                <w:color w:val="000000"/>
                <w:sz w:val="24"/>
                <w:szCs w:val="24"/>
              </w:rPr>
            </w:pPr>
            <w:r w:rsidRPr="002101DC">
              <w:rPr>
                <w:color w:val="000000"/>
                <w:sz w:val="24"/>
                <w:szCs w:val="24"/>
              </w:rPr>
              <w:t>6</w:t>
            </w:r>
            <w:r w:rsidR="00EA66A2" w:rsidRPr="002101DC">
              <w:rPr>
                <w:color w:val="000000"/>
                <w:sz w:val="24"/>
                <w:szCs w:val="24"/>
              </w:rPr>
              <w:t>5</w:t>
            </w:r>
            <w:r w:rsidRPr="002101DC">
              <w:rPr>
                <w:color w:val="000000"/>
                <w:sz w:val="24"/>
                <w:szCs w:val="24"/>
              </w:rPr>
              <w:t>.</w:t>
            </w:r>
          </w:p>
        </w:tc>
        <w:tc>
          <w:tcPr>
            <w:tcW w:w="10489" w:type="dxa"/>
            <w:shd w:val="clear" w:color="auto" w:fill="auto"/>
            <w:vAlign w:val="center"/>
          </w:tcPr>
          <w:p w14:paraId="0494E4AD" w14:textId="666ADB2E" w:rsidR="004049DC" w:rsidRPr="002101DC" w:rsidRDefault="004049DC" w:rsidP="00AE43F3">
            <w:pPr>
              <w:suppressAutoHyphens/>
              <w:spacing w:line="240" w:lineRule="auto"/>
              <w:jc w:val="left"/>
              <w:rPr>
                <w:sz w:val="24"/>
                <w:szCs w:val="24"/>
              </w:rPr>
            </w:pPr>
            <w:r w:rsidRPr="002101DC">
              <w:rPr>
                <w:rFonts w:eastAsia="Arial Unicode MS"/>
                <w:sz w:val="24"/>
                <w:szCs w:val="24"/>
              </w:rPr>
              <w:t xml:space="preserve">Проведены совещания с субъектами Российской Федерации (в том числе в режиме видеоконференции) с участием глав муниципальных образований и подрядных организаций (исполнителей работ) для принятия мер по обеспечению ввода (приобретения) жилья и благоустройства сельских </w:t>
            </w:r>
            <w:r w:rsidR="001F4A89" w:rsidRPr="001F4A89">
              <w:rPr>
                <w:rFonts w:eastAsia="Arial Unicode MS"/>
                <w:sz w:val="24"/>
                <w:szCs w:val="24"/>
              </w:rPr>
              <w:t xml:space="preserve">домовладений </w:t>
            </w:r>
            <w:r w:rsidRPr="002101DC">
              <w:rPr>
                <w:rFonts w:eastAsia="Arial Unicode MS"/>
                <w:sz w:val="24"/>
                <w:szCs w:val="24"/>
              </w:rPr>
              <w:t>в 2025 году</w:t>
            </w:r>
          </w:p>
        </w:tc>
        <w:tc>
          <w:tcPr>
            <w:tcW w:w="2552" w:type="dxa"/>
            <w:shd w:val="clear" w:color="auto" w:fill="auto"/>
            <w:vAlign w:val="center"/>
          </w:tcPr>
          <w:p w14:paraId="5F157B37" w14:textId="13EC8A07" w:rsidR="004049DC" w:rsidRPr="002101DC" w:rsidRDefault="004049DC" w:rsidP="002737AC">
            <w:pPr>
              <w:suppressAutoHyphens/>
              <w:spacing w:line="240" w:lineRule="auto"/>
              <w:jc w:val="center"/>
              <w:rPr>
                <w:rFonts w:eastAsia="Arial Unicode MS"/>
                <w:color w:val="000000"/>
                <w:sz w:val="24"/>
                <w:szCs w:val="24"/>
              </w:rPr>
            </w:pPr>
            <w:r w:rsidRPr="002101DC">
              <w:rPr>
                <w:rFonts w:eastAsia="Arial Unicode MS"/>
                <w:color w:val="000000"/>
                <w:sz w:val="24"/>
                <w:szCs w:val="24"/>
              </w:rPr>
              <w:t>Контрольная точка результата</w:t>
            </w:r>
          </w:p>
        </w:tc>
        <w:tc>
          <w:tcPr>
            <w:tcW w:w="1402" w:type="dxa"/>
            <w:shd w:val="clear" w:color="auto" w:fill="auto"/>
            <w:vAlign w:val="center"/>
          </w:tcPr>
          <w:p w14:paraId="5624D9ED" w14:textId="1E0B1110" w:rsidR="004049DC" w:rsidRPr="002101DC" w:rsidRDefault="004049DC" w:rsidP="00AE43F3">
            <w:pPr>
              <w:suppressAutoHyphens/>
              <w:spacing w:line="204" w:lineRule="auto"/>
              <w:jc w:val="center"/>
              <w:rPr>
                <w:color w:val="000000"/>
                <w:sz w:val="24"/>
                <w:szCs w:val="24"/>
              </w:rPr>
            </w:pPr>
            <w:r w:rsidRPr="002101DC">
              <w:rPr>
                <w:sz w:val="24"/>
                <w:szCs w:val="24"/>
              </w:rPr>
              <w:t>10.07.2025</w:t>
            </w:r>
          </w:p>
        </w:tc>
      </w:tr>
      <w:tr w:rsidR="004049DC" w:rsidRPr="00160BF6" w14:paraId="73AE155D" w14:textId="77777777" w:rsidTr="00E16186">
        <w:trPr>
          <w:cantSplit/>
          <w:trHeight w:val="20"/>
          <w:jc w:val="center"/>
        </w:trPr>
        <w:tc>
          <w:tcPr>
            <w:tcW w:w="851" w:type="dxa"/>
            <w:shd w:val="clear" w:color="auto" w:fill="FFFFFF"/>
            <w:tcMar>
              <w:top w:w="80" w:type="dxa"/>
              <w:left w:w="57" w:type="dxa"/>
              <w:bottom w:w="80" w:type="dxa"/>
              <w:right w:w="57" w:type="dxa"/>
            </w:tcMar>
          </w:tcPr>
          <w:p w14:paraId="7E18E3EB" w14:textId="5CB0E983" w:rsidR="004049DC" w:rsidRPr="002101DC" w:rsidRDefault="004049DC" w:rsidP="00EA66A2">
            <w:pPr>
              <w:suppressAutoHyphens/>
              <w:spacing w:line="240" w:lineRule="auto"/>
              <w:jc w:val="center"/>
              <w:rPr>
                <w:color w:val="000000"/>
                <w:sz w:val="24"/>
                <w:szCs w:val="24"/>
              </w:rPr>
            </w:pPr>
            <w:r w:rsidRPr="002101DC">
              <w:rPr>
                <w:color w:val="000000"/>
                <w:sz w:val="24"/>
                <w:szCs w:val="24"/>
              </w:rPr>
              <w:t>6</w:t>
            </w:r>
            <w:r w:rsidR="00EA66A2" w:rsidRPr="002101DC">
              <w:rPr>
                <w:color w:val="000000"/>
                <w:sz w:val="24"/>
                <w:szCs w:val="24"/>
              </w:rPr>
              <w:t>6</w:t>
            </w:r>
            <w:r w:rsidRPr="002101DC">
              <w:rPr>
                <w:color w:val="000000"/>
                <w:sz w:val="24"/>
                <w:szCs w:val="24"/>
              </w:rPr>
              <w:t>.</w:t>
            </w:r>
          </w:p>
        </w:tc>
        <w:tc>
          <w:tcPr>
            <w:tcW w:w="10489" w:type="dxa"/>
            <w:shd w:val="clear" w:color="auto" w:fill="auto"/>
            <w:vAlign w:val="center"/>
          </w:tcPr>
          <w:p w14:paraId="1BECB41F" w14:textId="4BD80CED" w:rsidR="004049DC" w:rsidRPr="002101DC" w:rsidRDefault="004049DC" w:rsidP="006C1D64">
            <w:pPr>
              <w:suppressAutoHyphens/>
              <w:spacing w:line="240" w:lineRule="auto"/>
              <w:jc w:val="left"/>
              <w:rPr>
                <w:sz w:val="24"/>
                <w:szCs w:val="24"/>
              </w:rPr>
            </w:pPr>
            <w:r w:rsidRPr="002101DC">
              <w:rPr>
                <w:sz w:val="24"/>
                <w:szCs w:val="24"/>
              </w:rPr>
              <w:t xml:space="preserve">Представлены отчеты об использовании субсидий на  реализацию мероприятий </w:t>
            </w:r>
            <w:r w:rsidRPr="002101DC">
              <w:rPr>
                <w:rFonts w:eastAsia="Arial Unicode MS"/>
                <w:color w:val="000000"/>
                <w:sz w:val="24"/>
                <w:szCs w:val="24"/>
              </w:rPr>
              <w:t xml:space="preserve">в 2025 году в соответствии с Правилами 1,2,3,4,5 за </w:t>
            </w:r>
            <w:r w:rsidRPr="002101DC">
              <w:rPr>
                <w:rFonts w:eastAsia="Arial Unicode MS"/>
                <w:color w:val="000000"/>
                <w:sz w:val="24"/>
                <w:szCs w:val="24"/>
                <w:lang w:val="en-US"/>
              </w:rPr>
              <w:t>I</w:t>
            </w:r>
            <w:r w:rsidRPr="002101DC">
              <w:rPr>
                <w:rFonts w:eastAsia="Arial Unicode MS"/>
                <w:color w:val="000000"/>
                <w:sz w:val="24"/>
                <w:szCs w:val="24"/>
              </w:rPr>
              <w:t xml:space="preserve"> полугодие</w:t>
            </w:r>
          </w:p>
        </w:tc>
        <w:tc>
          <w:tcPr>
            <w:tcW w:w="2552" w:type="dxa"/>
            <w:shd w:val="clear" w:color="auto" w:fill="auto"/>
          </w:tcPr>
          <w:p w14:paraId="62C6C594" w14:textId="51F28010" w:rsidR="004049DC" w:rsidRPr="002101DC" w:rsidRDefault="004049DC" w:rsidP="002737AC">
            <w:pPr>
              <w:suppressAutoHyphens/>
              <w:spacing w:line="240" w:lineRule="auto"/>
              <w:jc w:val="center"/>
              <w:rPr>
                <w:rFonts w:eastAsia="Arial Unicode MS"/>
                <w:color w:val="000000"/>
                <w:sz w:val="24"/>
                <w:szCs w:val="24"/>
              </w:rPr>
            </w:pPr>
            <w:r w:rsidRPr="002101DC">
              <w:rPr>
                <w:rFonts w:eastAsia="Arial Unicode MS"/>
                <w:color w:val="000000"/>
                <w:sz w:val="24"/>
                <w:szCs w:val="24"/>
              </w:rPr>
              <w:t>Контрольная точка результата</w:t>
            </w:r>
          </w:p>
        </w:tc>
        <w:tc>
          <w:tcPr>
            <w:tcW w:w="1402" w:type="dxa"/>
            <w:shd w:val="clear" w:color="auto" w:fill="auto"/>
          </w:tcPr>
          <w:p w14:paraId="7E96A111" w14:textId="2B391BEC" w:rsidR="004049DC" w:rsidRPr="002101DC" w:rsidRDefault="004049DC" w:rsidP="006C1D64">
            <w:pPr>
              <w:suppressAutoHyphens/>
              <w:spacing w:line="204" w:lineRule="auto"/>
              <w:jc w:val="center"/>
              <w:rPr>
                <w:color w:val="000000"/>
                <w:sz w:val="24"/>
                <w:szCs w:val="24"/>
              </w:rPr>
            </w:pPr>
            <w:r w:rsidRPr="002101DC">
              <w:rPr>
                <w:color w:val="000000"/>
                <w:sz w:val="24"/>
                <w:szCs w:val="24"/>
              </w:rPr>
              <w:t>15.08.2025</w:t>
            </w:r>
          </w:p>
        </w:tc>
      </w:tr>
      <w:tr w:rsidR="004049DC" w:rsidRPr="00160BF6" w14:paraId="203FE6E3" w14:textId="77777777" w:rsidTr="00A069F2">
        <w:trPr>
          <w:cantSplit/>
          <w:trHeight w:val="20"/>
          <w:jc w:val="center"/>
        </w:trPr>
        <w:tc>
          <w:tcPr>
            <w:tcW w:w="851" w:type="dxa"/>
            <w:shd w:val="clear" w:color="auto" w:fill="FFFFFF"/>
            <w:tcMar>
              <w:top w:w="80" w:type="dxa"/>
              <w:left w:w="57" w:type="dxa"/>
              <w:bottom w:w="80" w:type="dxa"/>
              <w:right w:w="57" w:type="dxa"/>
            </w:tcMar>
          </w:tcPr>
          <w:p w14:paraId="1299A161" w14:textId="03EF586D" w:rsidR="004049DC" w:rsidRPr="002101DC" w:rsidRDefault="004049DC" w:rsidP="00EA66A2">
            <w:pPr>
              <w:suppressAutoHyphens/>
              <w:spacing w:line="240" w:lineRule="auto"/>
              <w:jc w:val="center"/>
              <w:rPr>
                <w:color w:val="000000"/>
                <w:sz w:val="24"/>
                <w:szCs w:val="24"/>
              </w:rPr>
            </w:pPr>
            <w:r w:rsidRPr="002101DC">
              <w:rPr>
                <w:color w:val="000000"/>
                <w:sz w:val="24"/>
                <w:szCs w:val="24"/>
              </w:rPr>
              <w:t>6</w:t>
            </w:r>
            <w:r w:rsidR="00EA66A2" w:rsidRPr="002101DC">
              <w:rPr>
                <w:color w:val="000000"/>
                <w:sz w:val="24"/>
                <w:szCs w:val="24"/>
              </w:rPr>
              <w:t>7</w:t>
            </w:r>
            <w:r w:rsidRPr="002101DC">
              <w:rPr>
                <w:color w:val="000000"/>
                <w:sz w:val="24"/>
                <w:szCs w:val="24"/>
              </w:rPr>
              <w:t>.</w:t>
            </w:r>
          </w:p>
        </w:tc>
        <w:tc>
          <w:tcPr>
            <w:tcW w:w="10489" w:type="dxa"/>
            <w:shd w:val="clear" w:color="auto" w:fill="auto"/>
            <w:vAlign w:val="center"/>
          </w:tcPr>
          <w:p w14:paraId="2AD0D25E" w14:textId="04CCE26F" w:rsidR="004049DC" w:rsidRPr="002101DC" w:rsidRDefault="004049DC" w:rsidP="006C1D64">
            <w:pPr>
              <w:suppressAutoHyphens/>
              <w:spacing w:line="240" w:lineRule="auto"/>
              <w:jc w:val="left"/>
              <w:rPr>
                <w:sz w:val="24"/>
                <w:szCs w:val="24"/>
              </w:rPr>
            </w:pPr>
            <w:r w:rsidRPr="002101DC">
              <w:rPr>
                <w:rFonts w:eastAsia="Arial Unicode MS"/>
                <w:sz w:val="24"/>
                <w:szCs w:val="24"/>
              </w:rPr>
              <w:t xml:space="preserve">Проведены совещания с субъектами Российской Федерации (в том числе в режиме видеоконференции) с участием глав муниципальных образований и подрядных организаций (исполнителей работ) для принятия мер по обеспечению ввода (приобретения) жилья и благоустройства сельских </w:t>
            </w:r>
            <w:r w:rsidR="001F4A89" w:rsidRPr="001F4A89">
              <w:rPr>
                <w:rFonts w:eastAsia="Arial Unicode MS"/>
                <w:sz w:val="24"/>
                <w:szCs w:val="24"/>
              </w:rPr>
              <w:t xml:space="preserve">домовладений </w:t>
            </w:r>
            <w:r w:rsidRPr="002101DC">
              <w:rPr>
                <w:rFonts w:eastAsia="Arial Unicode MS"/>
                <w:sz w:val="24"/>
                <w:szCs w:val="24"/>
              </w:rPr>
              <w:t>в 2025 году</w:t>
            </w:r>
          </w:p>
        </w:tc>
        <w:tc>
          <w:tcPr>
            <w:tcW w:w="2552" w:type="dxa"/>
            <w:shd w:val="clear" w:color="auto" w:fill="auto"/>
            <w:vAlign w:val="center"/>
          </w:tcPr>
          <w:p w14:paraId="2823289B" w14:textId="723AA043" w:rsidR="004049DC" w:rsidRPr="002101DC" w:rsidRDefault="004049DC" w:rsidP="002737AC">
            <w:pPr>
              <w:suppressAutoHyphens/>
              <w:spacing w:line="240" w:lineRule="auto"/>
              <w:jc w:val="center"/>
              <w:rPr>
                <w:rFonts w:eastAsia="Arial Unicode MS"/>
                <w:color w:val="000000"/>
                <w:sz w:val="24"/>
                <w:szCs w:val="24"/>
              </w:rPr>
            </w:pPr>
            <w:r w:rsidRPr="002101DC">
              <w:rPr>
                <w:rFonts w:eastAsia="Arial Unicode MS"/>
                <w:color w:val="000000"/>
                <w:sz w:val="24"/>
                <w:szCs w:val="24"/>
              </w:rPr>
              <w:t>Контрольная точка результата</w:t>
            </w:r>
          </w:p>
        </w:tc>
        <w:tc>
          <w:tcPr>
            <w:tcW w:w="1402" w:type="dxa"/>
            <w:shd w:val="clear" w:color="auto" w:fill="auto"/>
            <w:vAlign w:val="center"/>
          </w:tcPr>
          <w:p w14:paraId="67D98E95" w14:textId="5112A7FA" w:rsidR="004049DC" w:rsidRPr="002101DC" w:rsidRDefault="004049DC" w:rsidP="00EC45AA">
            <w:pPr>
              <w:suppressAutoHyphens/>
              <w:spacing w:line="204" w:lineRule="auto"/>
              <w:jc w:val="center"/>
              <w:rPr>
                <w:color w:val="000000"/>
                <w:sz w:val="24"/>
                <w:szCs w:val="24"/>
              </w:rPr>
            </w:pPr>
            <w:r w:rsidRPr="002101DC">
              <w:rPr>
                <w:sz w:val="24"/>
                <w:szCs w:val="24"/>
              </w:rPr>
              <w:t>10.10.2025</w:t>
            </w:r>
          </w:p>
        </w:tc>
      </w:tr>
      <w:tr w:rsidR="004049DC" w:rsidRPr="00160BF6" w14:paraId="620AB33B" w14:textId="77777777" w:rsidTr="00A069F2">
        <w:trPr>
          <w:cantSplit/>
          <w:trHeight w:val="20"/>
          <w:jc w:val="center"/>
        </w:trPr>
        <w:tc>
          <w:tcPr>
            <w:tcW w:w="851" w:type="dxa"/>
            <w:shd w:val="clear" w:color="auto" w:fill="FFFFFF"/>
            <w:tcMar>
              <w:top w:w="80" w:type="dxa"/>
              <w:left w:w="57" w:type="dxa"/>
              <w:bottom w:w="80" w:type="dxa"/>
              <w:right w:w="57" w:type="dxa"/>
            </w:tcMar>
          </w:tcPr>
          <w:p w14:paraId="40FB76A1" w14:textId="38F82F01" w:rsidR="004049DC" w:rsidRPr="002101DC" w:rsidRDefault="004049DC" w:rsidP="00EA66A2">
            <w:pPr>
              <w:suppressAutoHyphens/>
              <w:spacing w:line="240" w:lineRule="auto"/>
              <w:jc w:val="center"/>
              <w:rPr>
                <w:color w:val="000000"/>
                <w:sz w:val="24"/>
                <w:szCs w:val="24"/>
              </w:rPr>
            </w:pPr>
            <w:r w:rsidRPr="002101DC">
              <w:rPr>
                <w:color w:val="000000"/>
                <w:sz w:val="24"/>
                <w:szCs w:val="24"/>
              </w:rPr>
              <w:lastRenderedPageBreak/>
              <w:t>6</w:t>
            </w:r>
            <w:r w:rsidR="00EA66A2" w:rsidRPr="002101DC">
              <w:rPr>
                <w:color w:val="000000"/>
                <w:sz w:val="24"/>
                <w:szCs w:val="24"/>
              </w:rPr>
              <w:t>8</w:t>
            </w:r>
            <w:r w:rsidRPr="002101DC">
              <w:rPr>
                <w:color w:val="000000"/>
                <w:sz w:val="24"/>
                <w:szCs w:val="24"/>
              </w:rPr>
              <w:t>.</w:t>
            </w:r>
          </w:p>
        </w:tc>
        <w:tc>
          <w:tcPr>
            <w:tcW w:w="10489" w:type="dxa"/>
            <w:shd w:val="clear" w:color="auto" w:fill="auto"/>
            <w:vAlign w:val="center"/>
          </w:tcPr>
          <w:p w14:paraId="0A02DD80" w14:textId="21D8DB0D" w:rsidR="004049DC" w:rsidRPr="002101DC" w:rsidRDefault="004049DC" w:rsidP="006C1D64">
            <w:pPr>
              <w:suppressAutoHyphens/>
              <w:spacing w:line="240" w:lineRule="auto"/>
              <w:jc w:val="left"/>
              <w:rPr>
                <w:sz w:val="24"/>
                <w:szCs w:val="24"/>
              </w:rPr>
            </w:pPr>
            <w:r w:rsidRPr="002101DC">
              <w:rPr>
                <w:rFonts w:eastAsia="Arial Unicode MS"/>
                <w:sz w:val="24"/>
                <w:szCs w:val="24"/>
              </w:rPr>
              <w:t xml:space="preserve">Проведены совещания с субъектами Российской Федерации (в том числе в режиме видеоконференции) с участием глав муниципальных образований и подрядных организаций (исполнителей работ) для принятия мер по обеспечению ввода (приобретения) жилья и благоустройства сельских </w:t>
            </w:r>
            <w:r w:rsidR="001F4A89" w:rsidRPr="001F4A89">
              <w:rPr>
                <w:rFonts w:eastAsia="Arial Unicode MS"/>
                <w:sz w:val="24"/>
                <w:szCs w:val="24"/>
              </w:rPr>
              <w:t xml:space="preserve">домовладений </w:t>
            </w:r>
            <w:r w:rsidRPr="002101DC">
              <w:rPr>
                <w:rFonts w:eastAsia="Arial Unicode MS"/>
                <w:sz w:val="24"/>
                <w:szCs w:val="24"/>
              </w:rPr>
              <w:t>в 2025 году</w:t>
            </w:r>
          </w:p>
        </w:tc>
        <w:tc>
          <w:tcPr>
            <w:tcW w:w="2552" w:type="dxa"/>
            <w:shd w:val="clear" w:color="auto" w:fill="auto"/>
            <w:vAlign w:val="center"/>
          </w:tcPr>
          <w:p w14:paraId="2AF83744" w14:textId="7E3365D7" w:rsidR="004049DC" w:rsidRPr="002101DC" w:rsidRDefault="004049DC" w:rsidP="002737AC">
            <w:pPr>
              <w:suppressAutoHyphens/>
              <w:spacing w:line="240" w:lineRule="auto"/>
              <w:jc w:val="center"/>
              <w:rPr>
                <w:rFonts w:eastAsia="Arial Unicode MS"/>
                <w:color w:val="000000"/>
                <w:sz w:val="24"/>
                <w:szCs w:val="24"/>
              </w:rPr>
            </w:pPr>
            <w:r w:rsidRPr="002101DC">
              <w:rPr>
                <w:rFonts w:eastAsia="Arial Unicode MS"/>
                <w:color w:val="000000"/>
                <w:sz w:val="24"/>
                <w:szCs w:val="24"/>
              </w:rPr>
              <w:t>Контрольная точка результата</w:t>
            </w:r>
          </w:p>
        </w:tc>
        <w:tc>
          <w:tcPr>
            <w:tcW w:w="1402" w:type="dxa"/>
            <w:shd w:val="clear" w:color="auto" w:fill="auto"/>
            <w:vAlign w:val="center"/>
          </w:tcPr>
          <w:p w14:paraId="0F6CF549" w14:textId="273240C8" w:rsidR="004049DC" w:rsidRPr="002101DC" w:rsidRDefault="004049DC" w:rsidP="00EC45AA">
            <w:pPr>
              <w:suppressAutoHyphens/>
              <w:spacing w:line="204" w:lineRule="auto"/>
              <w:jc w:val="center"/>
              <w:rPr>
                <w:color w:val="000000"/>
                <w:sz w:val="24"/>
                <w:szCs w:val="24"/>
              </w:rPr>
            </w:pPr>
            <w:r w:rsidRPr="002101DC">
              <w:rPr>
                <w:sz w:val="24"/>
                <w:szCs w:val="24"/>
              </w:rPr>
              <w:t>10.12.2025</w:t>
            </w:r>
          </w:p>
        </w:tc>
      </w:tr>
      <w:tr w:rsidR="004049DC" w:rsidRPr="00160BF6" w14:paraId="70454728" w14:textId="77777777" w:rsidTr="00E16186">
        <w:trPr>
          <w:cantSplit/>
          <w:trHeight w:val="20"/>
          <w:jc w:val="center"/>
        </w:trPr>
        <w:tc>
          <w:tcPr>
            <w:tcW w:w="851" w:type="dxa"/>
            <w:shd w:val="clear" w:color="auto" w:fill="FFFFFF"/>
            <w:tcMar>
              <w:top w:w="80" w:type="dxa"/>
              <w:left w:w="57" w:type="dxa"/>
              <w:bottom w:w="80" w:type="dxa"/>
              <w:right w:w="57" w:type="dxa"/>
            </w:tcMar>
          </w:tcPr>
          <w:p w14:paraId="3867AFCD" w14:textId="60F09F7F" w:rsidR="004049DC" w:rsidRPr="002101DC" w:rsidRDefault="004049DC" w:rsidP="00EA66A2">
            <w:pPr>
              <w:suppressAutoHyphens/>
              <w:spacing w:line="240" w:lineRule="auto"/>
              <w:jc w:val="center"/>
              <w:rPr>
                <w:color w:val="000000"/>
                <w:sz w:val="24"/>
                <w:szCs w:val="24"/>
              </w:rPr>
            </w:pPr>
            <w:r w:rsidRPr="002101DC">
              <w:rPr>
                <w:color w:val="000000"/>
                <w:sz w:val="24"/>
                <w:szCs w:val="24"/>
              </w:rPr>
              <w:t>6</w:t>
            </w:r>
            <w:r w:rsidR="00EA66A2" w:rsidRPr="002101DC">
              <w:rPr>
                <w:color w:val="000000"/>
                <w:sz w:val="24"/>
                <w:szCs w:val="24"/>
              </w:rPr>
              <w:t>9</w:t>
            </w:r>
            <w:r w:rsidRPr="002101DC">
              <w:rPr>
                <w:color w:val="000000"/>
                <w:sz w:val="24"/>
                <w:szCs w:val="24"/>
              </w:rPr>
              <w:t>.</w:t>
            </w:r>
          </w:p>
        </w:tc>
        <w:tc>
          <w:tcPr>
            <w:tcW w:w="10489" w:type="dxa"/>
            <w:shd w:val="clear" w:color="auto" w:fill="auto"/>
            <w:vAlign w:val="center"/>
          </w:tcPr>
          <w:p w14:paraId="7CD01FC3" w14:textId="5037AB54" w:rsidR="004049DC" w:rsidRPr="002101DC" w:rsidRDefault="004049DC" w:rsidP="006C1D64">
            <w:pPr>
              <w:suppressAutoHyphens/>
              <w:spacing w:line="240" w:lineRule="auto"/>
              <w:jc w:val="left"/>
              <w:rPr>
                <w:sz w:val="24"/>
                <w:szCs w:val="24"/>
              </w:rPr>
            </w:pPr>
            <w:r w:rsidRPr="002101DC">
              <w:rPr>
                <w:sz w:val="24"/>
                <w:szCs w:val="24"/>
              </w:rPr>
              <w:t xml:space="preserve">Представлены отчеты о реализации мероприятий </w:t>
            </w:r>
            <w:r w:rsidRPr="002101DC">
              <w:rPr>
                <w:rFonts w:eastAsia="Arial Unicode MS"/>
                <w:color w:val="000000"/>
                <w:sz w:val="24"/>
                <w:szCs w:val="24"/>
              </w:rPr>
              <w:t>в 2025 году в соответствии с Правилами 1,2,3,4,5</w:t>
            </w:r>
          </w:p>
        </w:tc>
        <w:tc>
          <w:tcPr>
            <w:tcW w:w="2552" w:type="dxa"/>
            <w:shd w:val="clear" w:color="auto" w:fill="auto"/>
          </w:tcPr>
          <w:p w14:paraId="575F894E" w14:textId="663D5A23" w:rsidR="004049DC" w:rsidRPr="002101DC" w:rsidRDefault="004049DC" w:rsidP="002737AC">
            <w:pPr>
              <w:suppressAutoHyphens/>
              <w:spacing w:line="240" w:lineRule="auto"/>
              <w:jc w:val="center"/>
              <w:rPr>
                <w:rFonts w:eastAsia="Arial Unicode MS"/>
                <w:color w:val="000000"/>
                <w:sz w:val="24"/>
                <w:szCs w:val="24"/>
              </w:rPr>
            </w:pPr>
            <w:r w:rsidRPr="002101DC">
              <w:rPr>
                <w:rFonts w:eastAsia="Arial Unicode MS"/>
                <w:color w:val="000000"/>
                <w:sz w:val="24"/>
                <w:szCs w:val="24"/>
              </w:rPr>
              <w:t>Контрольная точка результата</w:t>
            </w:r>
          </w:p>
        </w:tc>
        <w:tc>
          <w:tcPr>
            <w:tcW w:w="1402" w:type="dxa"/>
            <w:shd w:val="clear" w:color="auto" w:fill="auto"/>
          </w:tcPr>
          <w:p w14:paraId="07234CC8" w14:textId="6584955D" w:rsidR="004049DC" w:rsidRPr="002101DC" w:rsidRDefault="004049DC" w:rsidP="006C1D64">
            <w:pPr>
              <w:suppressAutoHyphens/>
              <w:spacing w:line="204" w:lineRule="auto"/>
              <w:jc w:val="center"/>
              <w:rPr>
                <w:color w:val="000000"/>
                <w:sz w:val="24"/>
                <w:szCs w:val="24"/>
              </w:rPr>
            </w:pPr>
            <w:r w:rsidRPr="002101DC">
              <w:rPr>
                <w:color w:val="000000"/>
                <w:sz w:val="24"/>
                <w:szCs w:val="24"/>
              </w:rPr>
              <w:t>01.02.2026</w:t>
            </w:r>
          </w:p>
        </w:tc>
      </w:tr>
      <w:tr w:rsidR="004049DC" w:rsidRPr="00160BF6" w14:paraId="2DAF9EE7" w14:textId="77777777" w:rsidTr="00E16186">
        <w:trPr>
          <w:cantSplit/>
          <w:trHeight w:val="20"/>
          <w:jc w:val="center"/>
        </w:trPr>
        <w:tc>
          <w:tcPr>
            <w:tcW w:w="851" w:type="dxa"/>
            <w:shd w:val="clear" w:color="auto" w:fill="FFFFFF"/>
            <w:tcMar>
              <w:top w:w="80" w:type="dxa"/>
              <w:left w:w="57" w:type="dxa"/>
              <w:bottom w:w="80" w:type="dxa"/>
              <w:right w:w="57" w:type="dxa"/>
            </w:tcMar>
          </w:tcPr>
          <w:p w14:paraId="2CC7B3B5" w14:textId="5707785A" w:rsidR="004049DC" w:rsidRPr="002101DC" w:rsidRDefault="00EA66A2" w:rsidP="00EA66A2">
            <w:pPr>
              <w:suppressAutoHyphens/>
              <w:spacing w:line="240" w:lineRule="auto"/>
              <w:jc w:val="center"/>
              <w:rPr>
                <w:color w:val="000000"/>
                <w:sz w:val="24"/>
                <w:szCs w:val="24"/>
              </w:rPr>
            </w:pPr>
            <w:r w:rsidRPr="002101DC">
              <w:rPr>
                <w:color w:val="000000"/>
                <w:sz w:val="24"/>
                <w:szCs w:val="24"/>
              </w:rPr>
              <w:t>70</w:t>
            </w:r>
            <w:r w:rsidR="004049DC" w:rsidRPr="002101DC">
              <w:rPr>
                <w:color w:val="000000"/>
                <w:sz w:val="24"/>
                <w:szCs w:val="24"/>
              </w:rPr>
              <w:t>.</w:t>
            </w:r>
          </w:p>
        </w:tc>
        <w:tc>
          <w:tcPr>
            <w:tcW w:w="10489" w:type="dxa"/>
            <w:shd w:val="clear" w:color="auto" w:fill="auto"/>
            <w:vAlign w:val="center"/>
          </w:tcPr>
          <w:p w14:paraId="5B2135E2" w14:textId="69CF9966" w:rsidR="004049DC" w:rsidRPr="002101DC" w:rsidRDefault="004049DC" w:rsidP="006C1D64">
            <w:pPr>
              <w:pStyle w:val="ConsPlusNormal"/>
              <w:rPr>
                <w:rFonts w:ascii="Times New Roman" w:hAnsi="Times New Roman" w:cs="Times New Roman"/>
                <w:bCs/>
                <w:color w:val="000000"/>
                <w:sz w:val="24"/>
                <w:szCs w:val="24"/>
              </w:rPr>
            </w:pPr>
            <w:r w:rsidRPr="002101DC">
              <w:rPr>
                <w:rFonts w:ascii="Times New Roman" w:hAnsi="Times New Roman" w:cs="Times New Roman"/>
                <w:bCs/>
                <w:color w:val="000000"/>
                <w:sz w:val="24"/>
                <w:szCs w:val="24"/>
              </w:rPr>
              <w:t>В 2025 году:</w:t>
            </w:r>
          </w:p>
          <w:p w14:paraId="241CF6C5" w14:textId="2C5A683A" w:rsidR="004049DC" w:rsidRPr="002101DC" w:rsidRDefault="004049DC" w:rsidP="006C1D64">
            <w:pPr>
              <w:pStyle w:val="ConsPlusNormal"/>
              <w:rPr>
                <w:rFonts w:ascii="Times New Roman" w:hAnsi="Times New Roman" w:cs="Times New Roman"/>
                <w:bCs/>
                <w:color w:val="000000"/>
                <w:sz w:val="24"/>
                <w:szCs w:val="24"/>
              </w:rPr>
            </w:pPr>
            <w:r w:rsidRPr="002101DC">
              <w:rPr>
                <w:rFonts w:ascii="Times New Roman" w:hAnsi="Times New Roman" w:cs="Times New Roman"/>
                <w:bCs/>
                <w:color w:val="000000"/>
                <w:sz w:val="24"/>
                <w:szCs w:val="24"/>
              </w:rPr>
              <w:t xml:space="preserve">Построено (приобрести) 66,6 тыс. кв. метров оборудованного всеми видами благоустройства жилья </w:t>
            </w:r>
          </w:p>
          <w:p w14:paraId="0633AAFA" w14:textId="66EC56B8" w:rsidR="004049DC" w:rsidRPr="002101DC" w:rsidRDefault="004049DC" w:rsidP="006C1D64">
            <w:pPr>
              <w:pStyle w:val="ConsPlusNormal"/>
              <w:rPr>
                <w:rFonts w:ascii="Times New Roman" w:hAnsi="Times New Roman" w:cs="Times New Roman"/>
                <w:bCs/>
                <w:color w:val="000000"/>
                <w:sz w:val="24"/>
                <w:szCs w:val="24"/>
              </w:rPr>
            </w:pPr>
            <w:r w:rsidRPr="002101DC">
              <w:rPr>
                <w:rFonts w:ascii="Times New Roman" w:hAnsi="Times New Roman" w:cs="Times New Roman"/>
                <w:bCs/>
                <w:color w:val="000000"/>
                <w:sz w:val="24"/>
                <w:szCs w:val="24"/>
              </w:rPr>
              <w:t xml:space="preserve">Построено 190,7 тыс. кв. м жилья по социальному найму </w:t>
            </w:r>
          </w:p>
          <w:p w14:paraId="0732F045" w14:textId="3FE69A33" w:rsidR="004049DC" w:rsidRPr="002101DC" w:rsidRDefault="004049DC" w:rsidP="006C1D64">
            <w:pPr>
              <w:pStyle w:val="ConsPlusNormal"/>
              <w:rPr>
                <w:rFonts w:ascii="Times New Roman" w:hAnsi="Times New Roman" w:cs="Times New Roman"/>
                <w:bCs/>
                <w:color w:val="000000"/>
                <w:sz w:val="24"/>
                <w:szCs w:val="24"/>
              </w:rPr>
            </w:pPr>
            <w:r w:rsidRPr="002101DC">
              <w:rPr>
                <w:rFonts w:ascii="Times New Roman" w:hAnsi="Times New Roman" w:cs="Times New Roman"/>
                <w:bCs/>
                <w:color w:val="000000"/>
                <w:sz w:val="24"/>
                <w:szCs w:val="24"/>
              </w:rPr>
              <w:t>Построено  22,36  тыс. кв. метров жилых домов с использованием деревянного домостроения</w:t>
            </w:r>
          </w:p>
          <w:p w14:paraId="48384A6D" w14:textId="449C375F" w:rsidR="004049DC" w:rsidRPr="002101DC" w:rsidRDefault="004049DC" w:rsidP="006C1D64">
            <w:pPr>
              <w:pStyle w:val="ConsPlusNormal"/>
              <w:rPr>
                <w:rFonts w:ascii="Times New Roman" w:hAnsi="Times New Roman" w:cs="Times New Roman"/>
                <w:bCs/>
                <w:color w:val="000000"/>
                <w:sz w:val="24"/>
                <w:szCs w:val="24"/>
              </w:rPr>
            </w:pPr>
            <w:r w:rsidRPr="002101DC">
              <w:rPr>
                <w:rFonts w:ascii="Times New Roman" w:hAnsi="Times New Roman" w:cs="Times New Roman"/>
                <w:bCs/>
                <w:color w:val="000000"/>
                <w:sz w:val="24"/>
                <w:szCs w:val="24"/>
              </w:rPr>
              <w:t>Предоставлено 37 тыс. ипотечных кредитов</w:t>
            </w:r>
          </w:p>
          <w:p w14:paraId="328C1CC1" w14:textId="77777777" w:rsidR="004049DC" w:rsidRPr="002101DC" w:rsidRDefault="004049DC" w:rsidP="006C1D64">
            <w:pPr>
              <w:pStyle w:val="ConsPlusNormal"/>
              <w:rPr>
                <w:rFonts w:ascii="Times New Roman" w:hAnsi="Times New Roman" w:cs="Times New Roman"/>
                <w:bCs/>
                <w:color w:val="000000"/>
                <w:sz w:val="24"/>
                <w:szCs w:val="24"/>
              </w:rPr>
            </w:pPr>
            <w:r w:rsidRPr="002101DC">
              <w:rPr>
                <w:rFonts w:ascii="Times New Roman" w:hAnsi="Times New Roman" w:cs="Times New Roman"/>
                <w:bCs/>
                <w:color w:val="000000"/>
                <w:sz w:val="24"/>
                <w:szCs w:val="24"/>
              </w:rPr>
              <w:t>Повышен уровень благоустройства 64,5 тыс. домовладений</w:t>
            </w:r>
          </w:p>
          <w:p w14:paraId="0445E912" w14:textId="7CBF28FE" w:rsidR="004049DC" w:rsidRPr="002101DC" w:rsidRDefault="004049DC" w:rsidP="00B64E8D">
            <w:pPr>
              <w:suppressAutoHyphens/>
              <w:spacing w:line="240" w:lineRule="auto"/>
              <w:jc w:val="left"/>
              <w:rPr>
                <w:sz w:val="24"/>
                <w:szCs w:val="24"/>
              </w:rPr>
            </w:pPr>
            <w:r w:rsidRPr="002101DC">
              <w:rPr>
                <w:bCs/>
                <w:color w:val="000000"/>
                <w:sz w:val="24"/>
                <w:szCs w:val="24"/>
              </w:rPr>
              <w:t>Реализовано 250 проектов по обустройству площадок</w:t>
            </w:r>
            <w:r w:rsidRPr="002101DC">
              <w:rPr>
                <w:sz w:val="24"/>
                <w:szCs w:val="24"/>
              </w:rPr>
              <w:t xml:space="preserve"> под компактную жилищную застройку</w:t>
            </w:r>
          </w:p>
        </w:tc>
        <w:tc>
          <w:tcPr>
            <w:tcW w:w="2552" w:type="dxa"/>
            <w:shd w:val="clear" w:color="auto" w:fill="auto"/>
          </w:tcPr>
          <w:p w14:paraId="090B0181" w14:textId="2CC6634E" w:rsidR="004049DC" w:rsidRPr="002101DC" w:rsidRDefault="004049DC" w:rsidP="002737AC">
            <w:pPr>
              <w:suppressAutoHyphens/>
              <w:spacing w:line="240" w:lineRule="auto"/>
              <w:jc w:val="center"/>
              <w:rPr>
                <w:rFonts w:eastAsia="Arial Unicode MS"/>
                <w:color w:val="000000"/>
                <w:sz w:val="24"/>
                <w:szCs w:val="24"/>
              </w:rPr>
            </w:pPr>
            <w:r w:rsidRPr="002101DC">
              <w:rPr>
                <w:rFonts w:eastAsia="Arial Unicode MS"/>
                <w:color w:val="000000"/>
                <w:sz w:val="24"/>
                <w:szCs w:val="24"/>
              </w:rPr>
              <w:t>Контрольная точка результата</w:t>
            </w:r>
          </w:p>
        </w:tc>
        <w:tc>
          <w:tcPr>
            <w:tcW w:w="1402" w:type="dxa"/>
            <w:shd w:val="clear" w:color="auto" w:fill="auto"/>
          </w:tcPr>
          <w:p w14:paraId="06455A8E" w14:textId="3408B42D" w:rsidR="004049DC" w:rsidRPr="002101DC" w:rsidRDefault="004049DC" w:rsidP="006C1D64">
            <w:pPr>
              <w:suppressAutoHyphens/>
              <w:spacing w:line="204" w:lineRule="auto"/>
              <w:jc w:val="center"/>
              <w:rPr>
                <w:color w:val="000000"/>
                <w:sz w:val="24"/>
                <w:szCs w:val="24"/>
              </w:rPr>
            </w:pPr>
            <w:r w:rsidRPr="002101DC">
              <w:rPr>
                <w:color w:val="000000"/>
                <w:sz w:val="24"/>
                <w:szCs w:val="24"/>
              </w:rPr>
              <w:t>01.02.2026</w:t>
            </w:r>
          </w:p>
        </w:tc>
      </w:tr>
      <w:tr w:rsidR="004049DC" w:rsidRPr="00160BF6" w14:paraId="4870DDFE" w14:textId="77777777" w:rsidTr="00E16186">
        <w:trPr>
          <w:cantSplit/>
          <w:trHeight w:val="20"/>
          <w:jc w:val="center"/>
        </w:trPr>
        <w:tc>
          <w:tcPr>
            <w:tcW w:w="851" w:type="dxa"/>
            <w:shd w:val="clear" w:color="auto" w:fill="FFFFFF"/>
            <w:tcMar>
              <w:top w:w="80" w:type="dxa"/>
              <w:left w:w="57" w:type="dxa"/>
              <w:bottom w:w="80" w:type="dxa"/>
              <w:right w:w="57" w:type="dxa"/>
            </w:tcMar>
          </w:tcPr>
          <w:p w14:paraId="11A85BAF" w14:textId="4094E548" w:rsidR="004049DC" w:rsidRPr="002101DC" w:rsidRDefault="004049DC" w:rsidP="00EA66A2">
            <w:pPr>
              <w:suppressAutoHyphens/>
              <w:spacing w:line="240" w:lineRule="auto"/>
              <w:jc w:val="center"/>
              <w:rPr>
                <w:color w:val="000000"/>
                <w:sz w:val="24"/>
                <w:szCs w:val="24"/>
              </w:rPr>
            </w:pPr>
            <w:r w:rsidRPr="002101DC">
              <w:rPr>
                <w:color w:val="000000"/>
                <w:sz w:val="24"/>
                <w:szCs w:val="24"/>
              </w:rPr>
              <w:t>7</w:t>
            </w:r>
            <w:r w:rsidR="00EA66A2" w:rsidRPr="002101DC">
              <w:rPr>
                <w:color w:val="000000"/>
                <w:sz w:val="24"/>
                <w:szCs w:val="24"/>
              </w:rPr>
              <w:t>1</w:t>
            </w:r>
            <w:r w:rsidRPr="002101DC">
              <w:rPr>
                <w:color w:val="000000"/>
                <w:sz w:val="24"/>
                <w:szCs w:val="24"/>
              </w:rPr>
              <w:t>.</w:t>
            </w:r>
          </w:p>
        </w:tc>
        <w:tc>
          <w:tcPr>
            <w:tcW w:w="10489" w:type="dxa"/>
            <w:shd w:val="clear" w:color="auto" w:fill="auto"/>
            <w:vAlign w:val="center"/>
          </w:tcPr>
          <w:p w14:paraId="02D20A84" w14:textId="11FACB83" w:rsidR="004049DC" w:rsidRPr="002101DC" w:rsidRDefault="004049DC" w:rsidP="0090358F">
            <w:pPr>
              <w:suppressAutoHyphens/>
              <w:spacing w:line="240" w:lineRule="auto"/>
              <w:jc w:val="left"/>
              <w:rPr>
                <w:b/>
                <w:sz w:val="24"/>
                <w:szCs w:val="24"/>
              </w:rPr>
            </w:pPr>
            <w:r w:rsidRPr="002101DC">
              <w:rPr>
                <w:b/>
                <w:sz w:val="24"/>
                <w:szCs w:val="24"/>
              </w:rPr>
              <w:t>Проект завершен (подготовлен итоговый отчет о реализации проекта)</w:t>
            </w:r>
          </w:p>
        </w:tc>
        <w:tc>
          <w:tcPr>
            <w:tcW w:w="2552" w:type="dxa"/>
            <w:shd w:val="clear" w:color="auto" w:fill="auto"/>
          </w:tcPr>
          <w:p w14:paraId="4EEA176F" w14:textId="5D5E27B2" w:rsidR="004049DC" w:rsidRPr="002101DC" w:rsidRDefault="004049DC" w:rsidP="002737AC">
            <w:pPr>
              <w:suppressAutoHyphens/>
              <w:spacing w:line="240" w:lineRule="auto"/>
              <w:jc w:val="center"/>
              <w:rPr>
                <w:rFonts w:eastAsia="Arial Unicode MS"/>
                <w:b/>
                <w:color w:val="000000"/>
                <w:sz w:val="24"/>
                <w:szCs w:val="24"/>
              </w:rPr>
            </w:pPr>
            <w:r w:rsidRPr="002101DC">
              <w:rPr>
                <w:rFonts w:eastAsia="Arial Unicode MS"/>
                <w:b/>
                <w:color w:val="000000"/>
                <w:sz w:val="24"/>
                <w:szCs w:val="24"/>
              </w:rPr>
              <w:t>Завершение этапа</w:t>
            </w:r>
          </w:p>
        </w:tc>
        <w:tc>
          <w:tcPr>
            <w:tcW w:w="1402" w:type="dxa"/>
            <w:shd w:val="clear" w:color="auto" w:fill="auto"/>
          </w:tcPr>
          <w:p w14:paraId="0591E0FC" w14:textId="43423A93" w:rsidR="004049DC" w:rsidRPr="002101DC" w:rsidRDefault="004049DC" w:rsidP="0090358F">
            <w:pPr>
              <w:suppressAutoHyphens/>
              <w:spacing w:line="204" w:lineRule="auto"/>
              <w:jc w:val="center"/>
              <w:rPr>
                <w:b/>
                <w:color w:val="000000"/>
                <w:sz w:val="24"/>
                <w:szCs w:val="24"/>
              </w:rPr>
            </w:pPr>
            <w:r w:rsidRPr="002101DC">
              <w:rPr>
                <w:b/>
                <w:color w:val="000000"/>
                <w:sz w:val="24"/>
                <w:szCs w:val="24"/>
              </w:rPr>
              <w:t>31.12.2025</w:t>
            </w:r>
          </w:p>
        </w:tc>
      </w:tr>
    </w:tbl>
    <w:p w14:paraId="52372F37" w14:textId="77777777" w:rsidR="00043D72" w:rsidRPr="00160BF6" w:rsidRDefault="00043D72" w:rsidP="00C14996">
      <w:pPr>
        <w:spacing w:line="240" w:lineRule="atLeast"/>
        <w:jc w:val="center"/>
        <w:rPr>
          <w:rFonts w:eastAsia="Arial Unicode MS"/>
          <w:sz w:val="22"/>
          <w:szCs w:val="28"/>
        </w:rPr>
      </w:pPr>
    </w:p>
    <w:p w14:paraId="2A1B39E2" w14:textId="5ECDFD0F" w:rsidR="00EA1EA2" w:rsidRPr="00160BF6" w:rsidRDefault="00EA1EA2" w:rsidP="00C14996">
      <w:pPr>
        <w:spacing w:line="240" w:lineRule="atLeast"/>
        <w:jc w:val="center"/>
        <w:rPr>
          <w:szCs w:val="28"/>
        </w:rPr>
      </w:pPr>
      <w:r w:rsidRPr="00160BF6">
        <w:rPr>
          <w:rFonts w:eastAsia="Arial Unicode MS"/>
          <w:szCs w:val="28"/>
        </w:rPr>
        <w:t>4. Бюджет</w:t>
      </w:r>
      <w:r w:rsidR="00F23D74" w:rsidRPr="00160BF6">
        <w:rPr>
          <w:rFonts w:eastAsia="Arial Unicode MS"/>
          <w:szCs w:val="28"/>
        </w:rPr>
        <w:t xml:space="preserve"> ведомственного</w:t>
      </w:r>
      <w:r w:rsidRPr="00160BF6">
        <w:rPr>
          <w:rFonts w:eastAsia="Arial Unicode MS"/>
          <w:szCs w:val="28"/>
        </w:rPr>
        <w:t xml:space="preserve"> проекта </w:t>
      </w:r>
    </w:p>
    <w:p w14:paraId="718851F7" w14:textId="77777777" w:rsidR="00EA1EA2" w:rsidRPr="00160BF6" w:rsidRDefault="00EA1EA2" w:rsidP="00C14996">
      <w:pPr>
        <w:spacing w:line="240" w:lineRule="exact"/>
        <w:rPr>
          <w:szCs w:val="28"/>
        </w:rPr>
      </w:pPr>
    </w:p>
    <w:tbl>
      <w:tblPr>
        <w:tblW w:w="15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2126"/>
        <w:gridCol w:w="1417"/>
        <w:gridCol w:w="1486"/>
        <w:gridCol w:w="1491"/>
        <w:gridCol w:w="1560"/>
        <w:gridCol w:w="1559"/>
        <w:gridCol w:w="1559"/>
        <w:gridCol w:w="1559"/>
      </w:tblGrid>
      <w:tr w:rsidR="00F637AA" w:rsidRPr="009A5209" w14:paraId="6D882D64" w14:textId="77777777" w:rsidTr="009A5209">
        <w:trPr>
          <w:jc w:val="center"/>
        </w:trPr>
        <w:tc>
          <w:tcPr>
            <w:tcW w:w="4531" w:type="dxa"/>
            <w:gridSpan w:val="2"/>
            <w:vMerge w:val="restart"/>
            <w:shd w:val="clear" w:color="auto" w:fill="auto"/>
            <w:vAlign w:val="center"/>
          </w:tcPr>
          <w:p w14:paraId="15BD59C8" w14:textId="77777777" w:rsidR="00F637AA" w:rsidRPr="009A5209" w:rsidRDefault="00F637AA" w:rsidP="00C14996">
            <w:pPr>
              <w:tabs>
                <w:tab w:val="left" w:pos="589"/>
              </w:tabs>
              <w:spacing w:line="240" w:lineRule="atLeast"/>
              <w:jc w:val="center"/>
              <w:rPr>
                <w:rFonts w:eastAsia="Arial Unicode MS"/>
                <w:bCs/>
                <w:i/>
                <w:color w:val="000000"/>
                <w:sz w:val="20"/>
                <w:u w:color="000000"/>
              </w:rPr>
            </w:pPr>
            <w:r w:rsidRPr="009A5209">
              <w:rPr>
                <w:rFonts w:eastAsia="Arial Unicode MS"/>
                <w:color w:val="000000"/>
                <w:sz w:val="20"/>
                <w:u w:color="000000"/>
              </w:rPr>
              <w:t>Источники финансирования</w:t>
            </w:r>
          </w:p>
        </w:tc>
        <w:tc>
          <w:tcPr>
            <w:tcW w:w="9072" w:type="dxa"/>
            <w:gridSpan w:val="6"/>
          </w:tcPr>
          <w:p w14:paraId="1C2A1A9C" w14:textId="77777777" w:rsidR="00F637AA" w:rsidRPr="009A5209" w:rsidRDefault="00F637AA" w:rsidP="00C14996">
            <w:pPr>
              <w:tabs>
                <w:tab w:val="left" w:pos="589"/>
              </w:tabs>
              <w:spacing w:line="240" w:lineRule="atLeast"/>
              <w:jc w:val="center"/>
              <w:rPr>
                <w:rFonts w:eastAsia="Arial Unicode MS"/>
                <w:sz w:val="20"/>
              </w:rPr>
            </w:pPr>
            <w:r w:rsidRPr="009A5209">
              <w:rPr>
                <w:rFonts w:eastAsia="Arial Unicode MS"/>
                <w:sz w:val="20"/>
              </w:rPr>
              <w:t>Год реализации</w:t>
            </w:r>
          </w:p>
        </w:tc>
        <w:tc>
          <w:tcPr>
            <w:tcW w:w="1559" w:type="dxa"/>
            <w:shd w:val="clear" w:color="auto" w:fill="auto"/>
            <w:vAlign w:val="center"/>
          </w:tcPr>
          <w:p w14:paraId="164B9B0E" w14:textId="77777777" w:rsidR="00F637AA" w:rsidRPr="009A5209" w:rsidRDefault="00F637AA" w:rsidP="00C14996">
            <w:pPr>
              <w:tabs>
                <w:tab w:val="left" w:pos="589"/>
              </w:tabs>
              <w:spacing w:line="240" w:lineRule="atLeast"/>
              <w:jc w:val="center"/>
              <w:rPr>
                <w:rFonts w:eastAsia="Arial Unicode MS"/>
                <w:bCs/>
                <w:i/>
                <w:color w:val="000000"/>
                <w:sz w:val="20"/>
                <w:u w:color="000000"/>
              </w:rPr>
            </w:pPr>
            <w:r w:rsidRPr="009A5209">
              <w:rPr>
                <w:rFonts w:eastAsia="Arial Unicode MS"/>
                <w:sz w:val="20"/>
              </w:rPr>
              <w:t>Всего</w:t>
            </w:r>
          </w:p>
        </w:tc>
      </w:tr>
      <w:tr w:rsidR="007D57AF" w:rsidRPr="009A5209" w14:paraId="3B7F22F4" w14:textId="77777777" w:rsidTr="009A5209">
        <w:trPr>
          <w:jc w:val="center"/>
        </w:trPr>
        <w:tc>
          <w:tcPr>
            <w:tcW w:w="4531" w:type="dxa"/>
            <w:gridSpan w:val="2"/>
            <w:vMerge/>
            <w:shd w:val="clear" w:color="auto" w:fill="auto"/>
          </w:tcPr>
          <w:p w14:paraId="1C425635" w14:textId="77777777" w:rsidR="007D57AF" w:rsidRPr="009A5209" w:rsidRDefault="007D57AF" w:rsidP="00C14996">
            <w:pPr>
              <w:tabs>
                <w:tab w:val="left" w:pos="589"/>
              </w:tabs>
              <w:spacing w:line="240" w:lineRule="atLeast"/>
              <w:jc w:val="left"/>
              <w:rPr>
                <w:rFonts w:eastAsia="Arial Unicode MS"/>
                <w:color w:val="000000"/>
                <w:sz w:val="20"/>
                <w:u w:color="000000"/>
              </w:rPr>
            </w:pPr>
          </w:p>
        </w:tc>
        <w:tc>
          <w:tcPr>
            <w:tcW w:w="1417" w:type="dxa"/>
            <w:shd w:val="clear" w:color="auto" w:fill="auto"/>
            <w:vAlign w:val="center"/>
          </w:tcPr>
          <w:p w14:paraId="37F1F2EA" w14:textId="77777777" w:rsidR="007D57AF" w:rsidRPr="009A5209" w:rsidRDefault="007D57AF" w:rsidP="00C14996">
            <w:pPr>
              <w:tabs>
                <w:tab w:val="left" w:pos="589"/>
              </w:tabs>
              <w:spacing w:line="240" w:lineRule="atLeast"/>
              <w:jc w:val="center"/>
              <w:rPr>
                <w:rFonts w:eastAsia="Arial Unicode MS"/>
                <w:bCs/>
                <w:color w:val="000000"/>
                <w:sz w:val="20"/>
                <w:u w:color="000000"/>
              </w:rPr>
            </w:pPr>
            <w:r w:rsidRPr="009A5209">
              <w:rPr>
                <w:rFonts w:eastAsia="Arial Unicode MS"/>
                <w:sz w:val="20"/>
              </w:rPr>
              <w:t>2020</w:t>
            </w:r>
          </w:p>
        </w:tc>
        <w:tc>
          <w:tcPr>
            <w:tcW w:w="1486" w:type="dxa"/>
            <w:shd w:val="clear" w:color="auto" w:fill="auto"/>
            <w:vAlign w:val="center"/>
          </w:tcPr>
          <w:p w14:paraId="5800D5AB" w14:textId="77777777" w:rsidR="007D57AF" w:rsidRPr="009A5209" w:rsidRDefault="007D57AF" w:rsidP="00C14996">
            <w:pPr>
              <w:tabs>
                <w:tab w:val="left" w:pos="589"/>
              </w:tabs>
              <w:spacing w:line="240" w:lineRule="atLeast"/>
              <w:jc w:val="center"/>
              <w:rPr>
                <w:rFonts w:eastAsia="Arial Unicode MS"/>
                <w:bCs/>
                <w:color w:val="000000"/>
                <w:sz w:val="20"/>
                <w:u w:color="000000"/>
              </w:rPr>
            </w:pPr>
            <w:r w:rsidRPr="009A5209">
              <w:rPr>
                <w:rFonts w:eastAsia="Arial Unicode MS"/>
                <w:sz w:val="20"/>
              </w:rPr>
              <w:t>2021</w:t>
            </w:r>
          </w:p>
        </w:tc>
        <w:tc>
          <w:tcPr>
            <w:tcW w:w="1491" w:type="dxa"/>
            <w:shd w:val="clear" w:color="auto" w:fill="auto"/>
            <w:vAlign w:val="center"/>
          </w:tcPr>
          <w:p w14:paraId="3311F915" w14:textId="3A2CAAC9" w:rsidR="007D57AF" w:rsidRPr="009A5209" w:rsidRDefault="00FF62C0" w:rsidP="007D57AF">
            <w:pPr>
              <w:tabs>
                <w:tab w:val="left" w:pos="589"/>
              </w:tabs>
              <w:spacing w:line="240" w:lineRule="atLeast"/>
              <w:jc w:val="center"/>
              <w:rPr>
                <w:rFonts w:eastAsia="Arial Unicode MS"/>
                <w:bCs/>
                <w:color w:val="000000"/>
                <w:sz w:val="20"/>
                <w:u w:color="000000"/>
              </w:rPr>
            </w:pPr>
            <w:r>
              <w:rPr>
                <w:rFonts w:eastAsia="Arial Unicode MS"/>
                <w:bCs/>
                <w:color w:val="000000"/>
                <w:sz w:val="20"/>
                <w:u w:color="000000"/>
              </w:rPr>
              <w:t>2022</w:t>
            </w:r>
          </w:p>
        </w:tc>
        <w:tc>
          <w:tcPr>
            <w:tcW w:w="1560" w:type="dxa"/>
            <w:shd w:val="clear" w:color="auto" w:fill="auto"/>
            <w:vAlign w:val="center"/>
          </w:tcPr>
          <w:p w14:paraId="538D6D0D" w14:textId="5EA0A3B4" w:rsidR="007D57AF" w:rsidRPr="009A5209" w:rsidRDefault="00FF62C0" w:rsidP="00C14996">
            <w:pPr>
              <w:tabs>
                <w:tab w:val="left" w:pos="589"/>
              </w:tabs>
              <w:spacing w:line="240" w:lineRule="atLeast"/>
              <w:jc w:val="center"/>
              <w:rPr>
                <w:rFonts w:eastAsia="Arial Unicode MS"/>
                <w:bCs/>
                <w:color w:val="000000"/>
                <w:sz w:val="20"/>
                <w:u w:color="000000"/>
              </w:rPr>
            </w:pPr>
            <w:r>
              <w:rPr>
                <w:rFonts w:eastAsia="Arial Unicode MS"/>
                <w:bCs/>
                <w:color w:val="000000"/>
                <w:sz w:val="20"/>
                <w:u w:color="000000"/>
              </w:rPr>
              <w:t>2023</w:t>
            </w:r>
          </w:p>
        </w:tc>
        <w:tc>
          <w:tcPr>
            <w:tcW w:w="1559" w:type="dxa"/>
            <w:shd w:val="clear" w:color="auto" w:fill="auto"/>
            <w:vAlign w:val="center"/>
          </w:tcPr>
          <w:p w14:paraId="739D5E11" w14:textId="53B5238E" w:rsidR="007D57AF" w:rsidRPr="009A5209" w:rsidRDefault="00FF62C0" w:rsidP="007D57AF">
            <w:pPr>
              <w:tabs>
                <w:tab w:val="left" w:pos="589"/>
              </w:tabs>
              <w:spacing w:line="240" w:lineRule="atLeast"/>
              <w:jc w:val="center"/>
              <w:rPr>
                <w:rFonts w:eastAsia="Arial Unicode MS"/>
                <w:bCs/>
                <w:color w:val="000000"/>
                <w:sz w:val="20"/>
                <w:u w:color="000000"/>
              </w:rPr>
            </w:pPr>
            <w:r>
              <w:rPr>
                <w:rFonts w:eastAsia="Arial Unicode MS"/>
                <w:bCs/>
                <w:color w:val="000000"/>
                <w:sz w:val="20"/>
                <w:u w:color="000000"/>
              </w:rPr>
              <w:t>2024</w:t>
            </w:r>
          </w:p>
        </w:tc>
        <w:tc>
          <w:tcPr>
            <w:tcW w:w="1559" w:type="dxa"/>
            <w:shd w:val="clear" w:color="auto" w:fill="auto"/>
            <w:vAlign w:val="center"/>
          </w:tcPr>
          <w:p w14:paraId="772EA3EA" w14:textId="6721DF64" w:rsidR="007D57AF" w:rsidRPr="009A5209" w:rsidRDefault="00FF62C0" w:rsidP="007D57AF">
            <w:pPr>
              <w:tabs>
                <w:tab w:val="left" w:pos="589"/>
              </w:tabs>
              <w:spacing w:line="240" w:lineRule="atLeast"/>
              <w:jc w:val="center"/>
              <w:rPr>
                <w:rFonts w:eastAsia="Arial Unicode MS"/>
                <w:bCs/>
                <w:color w:val="000000"/>
                <w:sz w:val="20"/>
                <w:u w:color="000000"/>
              </w:rPr>
            </w:pPr>
            <w:r>
              <w:rPr>
                <w:rFonts w:eastAsia="Arial Unicode MS"/>
                <w:bCs/>
                <w:color w:val="000000"/>
                <w:sz w:val="20"/>
                <w:u w:color="000000"/>
              </w:rPr>
              <w:t>2025</w:t>
            </w:r>
          </w:p>
        </w:tc>
        <w:tc>
          <w:tcPr>
            <w:tcW w:w="1559" w:type="dxa"/>
            <w:shd w:val="clear" w:color="auto" w:fill="auto"/>
            <w:vAlign w:val="center"/>
          </w:tcPr>
          <w:p w14:paraId="53533E05" w14:textId="77777777" w:rsidR="007D57AF" w:rsidRPr="009A5209" w:rsidRDefault="007D57AF" w:rsidP="00C14996">
            <w:pPr>
              <w:tabs>
                <w:tab w:val="left" w:pos="589"/>
              </w:tabs>
              <w:spacing w:line="240" w:lineRule="atLeast"/>
              <w:jc w:val="center"/>
              <w:rPr>
                <w:rFonts w:eastAsia="Arial Unicode MS"/>
                <w:bCs/>
                <w:i/>
                <w:color w:val="000000"/>
                <w:sz w:val="20"/>
                <w:u w:color="000000"/>
              </w:rPr>
            </w:pPr>
          </w:p>
        </w:tc>
      </w:tr>
      <w:tr w:rsidR="00063624" w:rsidRPr="009A5209" w14:paraId="12B35B38" w14:textId="77777777" w:rsidTr="00063624">
        <w:trPr>
          <w:jc w:val="center"/>
        </w:trPr>
        <w:tc>
          <w:tcPr>
            <w:tcW w:w="2405" w:type="dxa"/>
            <w:vMerge w:val="restart"/>
            <w:shd w:val="clear" w:color="auto" w:fill="auto"/>
            <w:vAlign w:val="center"/>
          </w:tcPr>
          <w:p w14:paraId="176CBC04" w14:textId="1361495C" w:rsidR="00063624" w:rsidRPr="009A5209" w:rsidRDefault="00063624" w:rsidP="00063624">
            <w:pPr>
              <w:tabs>
                <w:tab w:val="left" w:pos="589"/>
              </w:tabs>
              <w:spacing w:line="240" w:lineRule="atLeast"/>
              <w:jc w:val="left"/>
              <w:rPr>
                <w:rFonts w:eastAsia="Arial Unicode MS"/>
                <w:color w:val="000000"/>
                <w:sz w:val="20"/>
                <w:u w:color="000000"/>
              </w:rPr>
            </w:pPr>
            <w:r w:rsidRPr="009A5209">
              <w:rPr>
                <w:rFonts w:eastAsia="Arial Unicode MS"/>
                <w:sz w:val="20"/>
                <w:u w:color="000000"/>
              </w:rPr>
              <w:t>Бюджетные источники, тыс. руб.</w:t>
            </w:r>
          </w:p>
        </w:tc>
        <w:tc>
          <w:tcPr>
            <w:tcW w:w="2126" w:type="dxa"/>
            <w:shd w:val="clear" w:color="auto" w:fill="auto"/>
            <w:vAlign w:val="center"/>
          </w:tcPr>
          <w:p w14:paraId="4175A2F8" w14:textId="77777777" w:rsidR="00063624" w:rsidRPr="009A5209" w:rsidRDefault="00063624" w:rsidP="00063624">
            <w:pPr>
              <w:tabs>
                <w:tab w:val="left" w:pos="589"/>
              </w:tabs>
              <w:spacing w:line="240" w:lineRule="atLeast"/>
              <w:jc w:val="left"/>
              <w:rPr>
                <w:rFonts w:eastAsia="Arial Unicode MS"/>
                <w:color w:val="000000"/>
                <w:sz w:val="20"/>
                <w:u w:color="000000"/>
              </w:rPr>
            </w:pPr>
            <w:r w:rsidRPr="009A5209">
              <w:rPr>
                <w:rFonts w:eastAsia="Arial Unicode MS"/>
                <w:sz w:val="20"/>
                <w:u w:color="000000"/>
              </w:rPr>
              <w:t>Федеральный бюджет</w:t>
            </w:r>
          </w:p>
        </w:tc>
        <w:tc>
          <w:tcPr>
            <w:tcW w:w="1417" w:type="dxa"/>
            <w:shd w:val="clear" w:color="auto" w:fill="auto"/>
            <w:vAlign w:val="center"/>
          </w:tcPr>
          <w:p w14:paraId="58F9E2CD" w14:textId="6E8B8C6D" w:rsidR="00063624" w:rsidRPr="00063624" w:rsidRDefault="004C78B7" w:rsidP="004C78B7">
            <w:pPr>
              <w:tabs>
                <w:tab w:val="left" w:pos="589"/>
              </w:tabs>
              <w:spacing w:line="240" w:lineRule="atLeast"/>
              <w:jc w:val="center"/>
              <w:rPr>
                <w:rFonts w:eastAsia="Arial Unicode MS"/>
                <w:sz w:val="20"/>
              </w:rPr>
            </w:pPr>
            <w:r>
              <w:rPr>
                <w:rFonts w:eastAsia="Arial Unicode MS"/>
                <w:sz w:val="20"/>
              </w:rPr>
              <w:t>19 083 593</w:t>
            </w:r>
            <w:r w:rsidR="00C946BA">
              <w:rPr>
                <w:rFonts w:eastAsia="Arial Unicode MS"/>
                <w:sz w:val="20"/>
              </w:rPr>
              <w:t>,7</w:t>
            </w:r>
          </w:p>
        </w:tc>
        <w:tc>
          <w:tcPr>
            <w:tcW w:w="1486" w:type="dxa"/>
            <w:shd w:val="clear" w:color="auto" w:fill="auto"/>
            <w:vAlign w:val="center"/>
          </w:tcPr>
          <w:p w14:paraId="057EC318" w14:textId="7525B691" w:rsidR="00063624" w:rsidRPr="00063624" w:rsidRDefault="00C946BA" w:rsidP="004C78B7">
            <w:pPr>
              <w:tabs>
                <w:tab w:val="left" w:pos="589"/>
              </w:tabs>
              <w:spacing w:line="240" w:lineRule="atLeast"/>
              <w:jc w:val="center"/>
              <w:rPr>
                <w:rFonts w:eastAsia="Arial Unicode MS"/>
                <w:sz w:val="20"/>
              </w:rPr>
            </w:pPr>
            <w:r>
              <w:rPr>
                <w:rFonts w:eastAsia="Arial Unicode MS"/>
                <w:sz w:val="20"/>
              </w:rPr>
              <w:t>36</w:t>
            </w:r>
            <w:r w:rsidR="004C78B7">
              <w:rPr>
                <w:rFonts w:eastAsia="Arial Unicode MS"/>
                <w:sz w:val="20"/>
              </w:rPr>
              <w:t> 421 581</w:t>
            </w:r>
            <w:r>
              <w:rPr>
                <w:rFonts w:eastAsia="Arial Unicode MS"/>
                <w:sz w:val="20"/>
              </w:rPr>
              <w:t>,9</w:t>
            </w:r>
          </w:p>
        </w:tc>
        <w:tc>
          <w:tcPr>
            <w:tcW w:w="1491" w:type="dxa"/>
            <w:shd w:val="clear" w:color="auto" w:fill="auto"/>
            <w:vAlign w:val="center"/>
          </w:tcPr>
          <w:p w14:paraId="6B0F236B" w14:textId="2B7C3C72" w:rsidR="00063624" w:rsidRPr="00063624" w:rsidRDefault="00C946BA" w:rsidP="004C78B7">
            <w:pPr>
              <w:tabs>
                <w:tab w:val="left" w:pos="589"/>
              </w:tabs>
              <w:spacing w:line="240" w:lineRule="atLeast"/>
              <w:jc w:val="center"/>
              <w:rPr>
                <w:rFonts w:eastAsia="Arial Unicode MS"/>
                <w:sz w:val="20"/>
              </w:rPr>
            </w:pPr>
            <w:r>
              <w:rPr>
                <w:rFonts w:eastAsia="Arial Unicode MS"/>
                <w:sz w:val="20"/>
              </w:rPr>
              <w:t>47</w:t>
            </w:r>
            <w:r w:rsidR="00CA478F">
              <w:rPr>
                <w:rFonts w:eastAsia="Arial Unicode MS"/>
                <w:sz w:val="20"/>
              </w:rPr>
              <w:t xml:space="preserve"> </w:t>
            </w:r>
            <w:r>
              <w:rPr>
                <w:rFonts w:eastAsia="Arial Unicode MS"/>
                <w:sz w:val="20"/>
              </w:rPr>
              <w:t>2</w:t>
            </w:r>
            <w:r w:rsidR="004C78B7">
              <w:rPr>
                <w:rFonts w:eastAsia="Arial Unicode MS"/>
                <w:sz w:val="20"/>
              </w:rPr>
              <w:t>94</w:t>
            </w:r>
            <w:r w:rsidR="00CA478F">
              <w:rPr>
                <w:rFonts w:eastAsia="Arial Unicode MS"/>
                <w:sz w:val="20"/>
              </w:rPr>
              <w:t xml:space="preserve"> </w:t>
            </w:r>
            <w:r>
              <w:rPr>
                <w:rFonts w:eastAsia="Arial Unicode MS"/>
                <w:sz w:val="20"/>
              </w:rPr>
              <w:t>272,5</w:t>
            </w:r>
          </w:p>
        </w:tc>
        <w:tc>
          <w:tcPr>
            <w:tcW w:w="1560" w:type="dxa"/>
            <w:shd w:val="clear" w:color="auto" w:fill="auto"/>
            <w:vAlign w:val="center"/>
          </w:tcPr>
          <w:p w14:paraId="3ECEA673" w14:textId="21031343" w:rsidR="00063624" w:rsidRPr="00063624" w:rsidRDefault="00C946BA" w:rsidP="00FE19A7">
            <w:pPr>
              <w:tabs>
                <w:tab w:val="left" w:pos="589"/>
              </w:tabs>
              <w:spacing w:line="240" w:lineRule="atLeast"/>
              <w:jc w:val="center"/>
              <w:rPr>
                <w:rFonts w:eastAsia="Arial Unicode MS"/>
                <w:sz w:val="20"/>
              </w:rPr>
            </w:pPr>
            <w:r>
              <w:rPr>
                <w:rFonts w:eastAsia="Arial Unicode MS"/>
                <w:sz w:val="20"/>
              </w:rPr>
              <w:t>49</w:t>
            </w:r>
            <w:r w:rsidR="00CA478F">
              <w:rPr>
                <w:rFonts w:eastAsia="Arial Unicode MS"/>
                <w:sz w:val="20"/>
              </w:rPr>
              <w:t xml:space="preserve"> </w:t>
            </w:r>
            <w:r w:rsidR="004C78B7">
              <w:rPr>
                <w:rFonts w:eastAsia="Arial Unicode MS"/>
                <w:sz w:val="20"/>
              </w:rPr>
              <w:t>220</w:t>
            </w:r>
            <w:r w:rsidR="00CA478F">
              <w:rPr>
                <w:rFonts w:eastAsia="Arial Unicode MS"/>
                <w:sz w:val="20"/>
              </w:rPr>
              <w:t xml:space="preserve"> </w:t>
            </w:r>
            <w:r>
              <w:rPr>
                <w:rFonts w:eastAsia="Arial Unicode MS"/>
                <w:sz w:val="20"/>
              </w:rPr>
              <w:t>025,</w:t>
            </w:r>
            <w:r w:rsidR="00FE19A7">
              <w:rPr>
                <w:rFonts w:eastAsia="Arial Unicode MS"/>
                <w:sz w:val="20"/>
              </w:rPr>
              <w:t>6</w:t>
            </w:r>
          </w:p>
        </w:tc>
        <w:tc>
          <w:tcPr>
            <w:tcW w:w="1559" w:type="dxa"/>
            <w:shd w:val="clear" w:color="auto" w:fill="auto"/>
            <w:vAlign w:val="center"/>
          </w:tcPr>
          <w:p w14:paraId="18D456E2" w14:textId="478A2DB5" w:rsidR="00063624" w:rsidRPr="00063624" w:rsidRDefault="00C946BA" w:rsidP="00FE19A7">
            <w:pPr>
              <w:tabs>
                <w:tab w:val="left" w:pos="589"/>
              </w:tabs>
              <w:spacing w:line="240" w:lineRule="atLeast"/>
              <w:jc w:val="center"/>
              <w:rPr>
                <w:rFonts w:eastAsia="Arial Unicode MS"/>
                <w:sz w:val="20"/>
              </w:rPr>
            </w:pPr>
            <w:r>
              <w:rPr>
                <w:rFonts w:eastAsia="Arial Unicode MS"/>
                <w:sz w:val="20"/>
              </w:rPr>
              <w:t>5</w:t>
            </w:r>
            <w:r w:rsidR="00313647">
              <w:rPr>
                <w:rFonts w:eastAsia="Arial Unicode MS"/>
                <w:sz w:val="20"/>
              </w:rPr>
              <w:t>6</w:t>
            </w:r>
            <w:r w:rsidR="00CA478F">
              <w:rPr>
                <w:rFonts w:eastAsia="Arial Unicode MS"/>
                <w:sz w:val="20"/>
              </w:rPr>
              <w:t xml:space="preserve"> </w:t>
            </w:r>
            <w:r>
              <w:rPr>
                <w:rFonts w:eastAsia="Arial Unicode MS"/>
                <w:sz w:val="20"/>
              </w:rPr>
              <w:t>0</w:t>
            </w:r>
            <w:r w:rsidR="00FE19A7">
              <w:rPr>
                <w:rFonts w:eastAsia="Arial Unicode MS"/>
                <w:sz w:val="20"/>
              </w:rPr>
              <w:t>30</w:t>
            </w:r>
            <w:r w:rsidR="00CA478F">
              <w:rPr>
                <w:rFonts w:eastAsia="Arial Unicode MS"/>
                <w:sz w:val="20"/>
              </w:rPr>
              <w:t xml:space="preserve"> </w:t>
            </w:r>
            <w:r>
              <w:rPr>
                <w:rFonts w:eastAsia="Arial Unicode MS"/>
                <w:sz w:val="20"/>
              </w:rPr>
              <w:t>143,8</w:t>
            </w:r>
          </w:p>
        </w:tc>
        <w:tc>
          <w:tcPr>
            <w:tcW w:w="1559" w:type="dxa"/>
            <w:shd w:val="clear" w:color="auto" w:fill="auto"/>
            <w:vAlign w:val="center"/>
          </w:tcPr>
          <w:p w14:paraId="2515CC0F" w14:textId="495B0DBA" w:rsidR="00063624" w:rsidRPr="00063624" w:rsidRDefault="00C946BA" w:rsidP="00FE19A7">
            <w:pPr>
              <w:tabs>
                <w:tab w:val="left" w:pos="589"/>
              </w:tabs>
              <w:spacing w:line="240" w:lineRule="atLeast"/>
              <w:jc w:val="center"/>
              <w:rPr>
                <w:rFonts w:eastAsia="Arial Unicode MS"/>
                <w:sz w:val="20"/>
              </w:rPr>
            </w:pPr>
            <w:r>
              <w:rPr>
                <w:rFonts w:eastAsia="Arial Unicode MS"/>
                <w:sz w:val="20"/>
              </w:rPr>
              <w:t>62</w:t>
            </w:r>
            <w:r w:rsidR="00FE19A7">
              <w:rPr>
                <w:rFonts w:eastAsia="Arial Unicode MS"/>
                <w:sz w:val="20"/>
              </w:rPr>
              <w:t> 108 225</w:t>
            </w:r>
            <w:r>
              <w:rPr>
                <w:rFonts w:eastAsia="Arial Unicode MS"/>
                <w:sz w:val="20"/>
              </w:rPr>
              <w:t>,5</w:t>
            </w:r>
          </w:p>
        </w:tc>
        <w:tc>
          <w:tcPr>
            <w:tcW w:w="1559" w:type="dxa"/>
            <w:shd w:val="clear" w:color="auto" w:fill="auto"/>
            <w:vAlign w:val="center"/>
          </w:tcPr>
          <w:p w14:paraId="50421884" w14:textId="5852040F" w:rsidR="00063624" w:rsidRPr="00063624" w:rsidRDefault="00FE19A7" w:rsidP="00063624">
            <w:pPr>
              <w:spacing w:line="240" w:lineRule="auto"/>
              <w:jc w:val="center"/>
              <w:rPr>
                <w:rFonts w:eastAsia="Arial Unicode MS"/>
                <w:sz w:val="20"/>
              </w:rPr>
            </w:pPr>
            <w:r>
              <w:rPr>
                <w:rFonts w:eastAsia="Arial Unicode MS"/>
                <w:sz w:val="20"/>
              </w:rPr>
              <w:t>270 157 843,0</w:t>
            </w:r>
          </w:p>
        </w:tc>
      </w:tr>
      <w:tr w:rsidR="00063624" w:rsidRPr="009A5209" w14:paraId="030BF7B9" w14:textId="77777777" w:rsidTr="00063624">
        <w:trPr>
          <w:jc w:val="center"/>
        </w:trPr>
        <w:tc>
          <w:tcPr>
            <w:tcW w:w="2405" w:type="dxa"/>
            <w:vMerge/>
            <w:shd w:val="clear" w:color="auto" w:fill="auto"/>
            <w:vAlign w:val="center"/>
          </w:tcPr>
          <w:p w14:paraId="05BF2FF7" w14:textId="504F7B7A" w:rsidR="00063624" w:rsidRPr="009A5209" w:rsidRDefault="00063624" w:rsidP="00063624">
            <w:pPr>
              <w:tabs>
                <w:tab w:val="left" w:pos="589"/>
              </w:tabs>
              <w:spacing w:line="240" w:lineRule="atLeast"/>
              <w:jc w:val="left"/>
              <w:rPr>
                <w:rFonts w:eastAsia="Arial Unicode MS"/>
                <w:sz w:val="20"/>
                <w:u w:color="000000"/>
              </w:rPr>
            </w:pPr>
          </w:p>
        </w:tc>
        <w:tc>
          <w:tcPr>
            <w:tcW w:w="2126" w:type="dxa"/>
            <w:shd w:val="clear" w:color="auto" w:fill="auto"/>
            <w:vAlign w:val="center"/>
          </w:tcPr>
          <w:p w14:paraId="129FC830" w14:textId="3A50E388" w:rsidR="00063624" w:rsidRPr="009A5209" w:rsidRDefault="00684E68" w:rsidP="00063624">
            <w:pPr>
              <w:tabs>
                <w:tab w:val="left" w:pos="589"/>
              </w:tabs>
              <w:spacing w:line="240" w:lineRule="atLeast"/>
              <w:jc w:val="left"/>
              <w:rPr>
                <w:rFonts w:eastAsia="Arial Unicode MS"/>
                <w:sz w:val="20"/>
                <w:u w:color="000000"/>
              </w:rPr>
            </w:pPr>
            <w:r>
              <w:rPr>
                <w:rFonts w:eastAsia="Arial Unicode MS"/>
                <w:sz w:val="20"/>
                <w:u w:color="000000"/>
              </w:rPr>
              <w:t>Консолидированный б</w:t>
            </w:r>
            <w:r w:rsidR="00063624" w:rsidRPr="009A5209">
              <w:rPr>
                <w:rFonts w:eastAsia="Arial Unicode MS"/>
                <w:sz w:val="20"/>
                <w:u w:color="000000"/>
              </w:rPr>
              <w:t xml:space="preserve">юджет субъектов </w:t>
            </w:r>
          </w:p>
          <w:p w14:paraId="16CF886C" w14:textId="77777777" w:rsidR="00063624" w:rsidRPr="009A5209" w:rsidRDefault="00063624" w:rsidP="00063624">
            <w:pPr>
              <w:tabs>
                <w:tab w:val="left" w:pos="589"/>
              </w:tabs>
              <w:spacing w:line="240" w:lineRule="atLeast"/>
              <w:jc w:val="left"/>
              <w:rPr>
                <w:rFonts w:eastAsia="Arial Unicode MS"/>
                <w:sz w:val="20"/>
                <w:u w:color="000000"/>
              </w:rPr>
            </w:pPr>
            <w:r w:rsidRPr="009A5209">
              <w:rPr>
                <w:rFonts w:eastAsia="Arial Unicode MS"/>
                <w:sz w:val="20"/>
                <w:u w:color="000000"/>
              </w:rPr>
              <w:t>Российской Федерации</w:t>
            </w:r>
          </w:p>
        </w:tc>
        <w:tc>
          <w:tcPr>
            <w:tcW w:w="1417" w:type="dxa"/>
            <w:shd w:val="clear" w:color="auto" w:fill="auto"/>
            <w:vAlign w:val="center"/>
          </w:tcPr>
          <w:p w14:paraId="32B14671" w14:textId="5AD4FA35" w:rsidR="00063624" w:rsidRPr="00063624" w:rsidRDefault="00C946BA" w:rsidP="00313647">
            <w:pPr>
              <w:tabs>
                <w:tab w:val="left" w:pos="589"/>
              </w:tabs>
              <w:spacing w:line="240" w:lineRule="atLeast"/>
              <w:jc w:val="center"/>
              <w:rPr>
                <w:rFonts w:eastAsia="Arial Unicode MS"/>
                <w:sz w:val="20"/>
              </w:rPr>
            </w:pPr>
            <w:r>
              <w:rPr>
                <w:rFonts w:eastAsia="Arial Unicode MS"/>
                <w:sz w:val="20"/>
              </w:rPr>
              <w:t>4</w:t>
            </w:r>
            <w:r w:rsidR="00CA478F">
              <w:rPr>
                <w:rFonts w:eastAsia="Arial Unicode MS"/>
                <w:sz w:val="20"/>
              </w:rPr>
              <w:t xml:space="preserve"> </w:t>
            </w:r>
            <w:r w:rsidR="00313647">
              <w:rPr>
                <w:rFonts w:eastAsia="Arial Unicode MS"/>
                <w:sz w:val="20"/>
              </w:rPr>
              <w:t>6</w:t>
            </w:r>
            <w:r>
              <w:rPr>
                <w:rFonts w:eastAsia="Arial Unicode MS"/>
                <w:sz w:val="20"/>
              </w:rPr>
              <w:t>65</w:t>
            </w:r>
            <w:r w:rsidR="00CA478F">
              <w:rPr>
                <w:rFonts w:eastAsia="Arial Unicode MS"/>
                <w:sz w:val="20"/>
              </w:rPr>
              <w:t xml:space="preserve"> </w:t>
            </w:r>
            <w:r>
              <w:rPr>
                <w:rFonts w:eastAsia="Arial Unicode MS"/>
                <w:sz w:val="20"/>
              </w:rPr>
              <w:t>002,0</w:t>
            </w:r>
          </w:p>
        </w:tc>
        <w:tc>
          <w:tcPr>
            <w:tcW w:w="1486" w:type="dxa"/>
            <w:shd w:val="clear" w:color="auto" w:fill="auto"/>
            <w:vAlign w:val="center"/>
          </w:tcPr>
          <w:p w14:paraId="55E82129" w14:textId="4D8B8725" w:rsidR="00063624" w:rsidRPr="00063624" w:rsidRDefault="00C946BA" w:rsidP="00063624">
            <w:pPr>
              <w:tabs>
                <w:tab w:val="left" w:pos="589"/>
              </w:tabs>
              <w:spacing w:line="240" w:lineRule="atLeast"/>
              <w:jc w:val="center"/>
              <w:rPr>
                <w:rFonts w:eastAsia="Arial Unicode MS"/>
                <w:sz w:val="20"/>
              </w:rPr>
            </w:pPr>
            <w:r>
              <w:rPr>
                <w:rFonts w:eastAsia="Arial Unicode MS"/>
                <w:sz w:val="20"/>
              </w:rPr>
              <w:t>8</w:t>
            </w:r>
            <w:r w:rsidR="00CA478F">
              <w:rPr>
                <w:rFonts w:eastAsia="Arial Unicode MS"/>
                <w:sz w:val="20"/>
              </w:rPr>
              <w:t xml:space="preserve"> </w:t>
            </w:r>
            <w:r>
              <w:rPr>
                <w:rFonts w:eastAsia="Arial Unicode MS"/>
                <w:sz w:val="20"/>
              </w:rPr>
              <w:t>393</w:t>
            </w:r>
            <w:r w:rsidR="00CA478F">
              <w:rPr>
                <w:rFonts w:eastAsia="Arial Unicode MS"/>
                <w:sz w:val="20"/>
              </w:rPr>
              <w:t xml:space="preserve"> </w:t>
            </w:r>
            <w:r>
              <w:rPr>
                <w:rFonts w:eastAsia="Arial Unicode MS"/>
                <w:sz w:val="20"/>
              </w:rPr>
              <w:t>081,9</w:t>
            </w:r>
          </w:p>
        </w:tc>
        <w:tc>
          <w:tcPr>
            <w:tcW w:w="1491" w:type="dxa"/>
            <w:shd w:val="clear" w:color="auto" w:fill="auto"/>
            <w:vAlign w:val="center"/>
          </w:tcPr>
          <w:p w14:paraId="454D0001" w14:textId="3DC04885" w:rsidR="00063624" w:rsidRPr="00063624" w:rsidRDefault="00C946BA" w:rsidP="00063624">
            <w:pPr>
              <w:tabs>
                <w:tab w:val="left" w:pos="589"/>
              </w:tabs>
              <w:spacing w:line="240" w:lineRule="atLeast"/>
              <w:jc w:val="center"/>
              <w:rPr>
                <w:rFonts w:eastAsia="Arial Unicode MS"/>
                <w:sz w:val="20"/>
              </w:rPr>
            </w:pPr>
            <w:r>
              <w:rPr>
                <w:rFonts w:eastAsia="Arial Unicode MS"/>
                <w:sz w:val="20"/>
              </w:rPr>
              <w:t>11</w:t>
            </w:r>
            <w:r w:rsidR="00CA478F">
              <w:rPr>
                <w:rFonts w:eastAsia="Arial Unicode MS"/>
                <w:sz w:val="20"/>
              </w:rPr>
              <w:t xml:space="preserve"> </w:t>
            </w:r>
            <w:r>
              <w:rPr>
                <w:rFonts w:eastAsia="Arial Unicode MS"/>
                <w:sz w:val="20"/>
              </w:rPr>
              <w:t>512</w:t>
            </w:r>
            <w:r w:rsidR="00CA478F">
              <w:rPr>
                <w:rFonts w:eastAsia="Arial Unicode MS"/>
                <w:sz w:val="20"/>
              </w:rPr>
              <w:t xml:space="preserve"> </w:t>
            </w:r>
            <w:r>
              <w:rPr>
                <w:rFonts w:eastAsia="Arial Unicode MS"/>
                <w:sz w:val="20"/>
              </w:rPr>
              <w:t>523,4</w:t>
            </w:r>
          </w:p>
        </w:tc>
        <w:tc>
          <w:tcPr>
            <w:tcW w:w="1560" w:type="dxa"/>
            <w:shd w:val="clear" w:color="auto" w:fill="auto"/>
            <w:vAlign w:val="center"/>
          </w:tcPr>
          <w:p w14:paraId="36060599" w14:textId="43E5613A" w:rsidR="00063624" w:rsidRPr="00063624" w:rsidRDefault="00C946BA" w:rsidP="00063624">
            <w:pPr>
              <w:tabs>
                <w:tab w:val="left" w:pos="589"/>
              </w:tabs>
              <w:spacing w:line="240" w:lineRule="atLeast"/>
              <w:jc w:val="center"/>
              <w:rPr>
                <w:rFonts w:eastAsia="Arial Unicode MS"/>
                <w:sz w:val="20"/>
              </w:rPr>
            </w:pPr>
            <w:r>
              <w:rPr>
                <w:rFonts w:eastAsia="Arial Unicode MS"/>
                <w:sz w:val="20"/>
              </w:rPr>
              <w:t>13</w:t>
            </w:r>
            <w:r w:rsidR="00CA478F">
              <w:rPr>
                <w:rFonts w:eastAsia="Arial Unicode MS"/>
                <w:sz w:val="20"/>
              </w:rPr>
              <w:t xml:space="preserve"> </w:t>
            </w:r>
            <w:r>
              <w:rPr>
                <w:rFonts w:eastAsia="Arial Unicode MS"/>
                <w:sz w:val="20"/>
              </w:rPr>
              <w:t>312</w:t>
            </w:r>
            <w:r w:rsidR="00CA478F">
              <w:rPr>
                <w:rFonts w:eastAsia="Arial Unicode MS"/>
                <w:sz w:val="20"/>
              </w:rPr>
              <w:t xml:space="preserve"> </w:t>
            </w:r>
            <w:r>
              <w:rPr>
                <w:rFonts w:eastAsia="Arial Unicode MS"/>
                <w:sz w:val="20"/>
              </w:rPr>
              <w:t>999,3</w:t>
            </w:r>
          </w:p>
        </w:tc>
        <w:tc>
          <w:tcPr>
            <w:tcW w:w="1559" w:type="dxa"/>
            <w:shd w:val="clear" w:color="auto" w:fill="auto"/>
            <w:vAlign w:val="center"/>
          </w:tcPr>
          <w:p w14:paraId="20119341" w14:textId="498F9DD4" w:rsidR="00063624" w:rsidRPr="00063624" w:rsidRDefault="00C946BA" w:rsidP="00063624">
            <w:pPr>
              <w:tabs>
                <w:tab w:val="left" w:pos="589"/>
              </w:tabs>
              <w:spacing w:line="240" w:lineRule="atLeast"/>
              <w:jc w:val="center"/>
              <w:rPr>
                <w:rFonts w:eastAsia="Arial Unicode MS"/>
                <w:sz w:val="20"/>
              </w:rPr>
            </w:pPr>
            <w:r>
              <w:rPr>
                <w:rFonts w:eastAsia="Arial Unicode MS"/>
                <w:sz w:val="20"/>
              </w:rPr>
              <w:t>15</w:t>
            </w:r>
            <w:r w:rsidR="00CA478F">
              <w:rPr>
                <w:rFonts w:eastAsia="Arial Unicode MS"/>
                <w:sz w:val="20"/>
              </w:rPr>
              <w:t xml:space="preserve"> </w:t>
            </w:r>
            <w:r>
              <w:rPr>
                <w:rFonts w:eastAsia="Arial Unicode MS"/>
                <w:sz w:val="20"/>
              </w:rPr>
              <w:t>949</w:t>
            </w:r>
            <w:r w:rsidR="00CA478F">
              <w:rPr>
                <w:rFonts w:eastAsia="Arial Unicode MS"/>
                <w:sz w:val="20"/>
              </w:rPr>
              <w:t xml:space="preserve"> </w:t>
            </w:r>
            <w:r>
              <w:rPr>
                <w:rFonts w:eastAsia="Arial Unicode MS"/>
                <w:sz w:val="20"/>
              </w:rPr>
              <w:t>406,1</w:t>
            </w:r>
          </w:p>
        </w:tc>
        <w:tc>
          <w:tcPr>
            <w:tcW w:w="1559" w:type="dxa"/>
            <w:shd w:val="clear" w:color="auto" w:fill="auto"/>
            <w:vAlign w:val="center"/>
          </w:tcPr>
          <w:p w14:paraId="5D4AE1D4" w14:textId="564B7A71" w:rsidR="00063624" w:rsidRPr="00063624" w:rsidRDefault="00C946BA" w:rsidP="00063624">
            <w:pPr>
              <w:tabs>
                <w:tab w:val="left" w:pos="589"/>
              </w:tabs>
              <w:spacing w:line="240" w:lineRule="atLeast"/>
              <w:jc w:val="center"/>
              <w:rPr>
                <w:rFonts w:eastAsia="Arial Unicode MS"/>
                <w:sz w:val="20"/>
              </w:rPr>
            </w:pPr>
            <w:r>
              <w:rPr>
                <w:rFonts w:eastAsia="Arial Unicode MS"/>
                <w:sz w:val="20"/>
              </w:rPr>
              <w:t>18</w:t>
            </w:r>
            <w:r w:rsidR="00CA478F">
              <w:rPr>
                <w:rFonts w:eastAsia="Arial Unicode MS"/>
                <w:sz w:val="20"/>
              </w:rPr>
              <w:t xml:space="preserve"> </w:t>
            </w:r>
            <w:r>
              <w:rPr>
                <w:rFonts w:eastAsia="Arial Unicode MS"/>
                <w:sz w:val="20"/>
              </w:rPr>
              <w:t>536</w:t>
            </w:r>
            <w:r w:rsidR="00CA478F">
              <w:rPr>
                <w:rFonts w:eastAsia="Arial Unicode MS"/>
                <w:sz w:val="20"/>
              </w:rPr>
              <w:t xml:space="preserve"> </w:t>
            </w:r>
            <w:r>
              <w:rPr>
                <w:rFonts w:eastAsia="Arial Unicode MS"/>
                <w:sz w:val="20"/>
              </w:rPr>
              <w:t>577,7</w:t>
            </w:r>
          </w:p>
        </w:tc>
        <w:tc>
          <w:tcPr>
            <w:tcW w:w="1559" w:type="dxa"/>
            <w:shd w:val="clear" w:color="auto" w:fill="auto"/>
            <w:vAlign w:val="center"/>
          </w:tcPr>
          <w:p w14:paraId="1CC66B38" w14:textId="1B772F65" w:rsidR="00063624" w:rsidRPr="00063624" w:rsidRDefault="00C946BA" w:rsidP="00063624">
            <w:pPr>
              <w:tabs>
                <w:tab w:val="left" w:pos="589"/>
              </w:tabs>
              <w:spacing w:line="240" w:lineRule="atLeast"/>
              <w:jc w:val="center"/>
              <w:rPr>
                <w:rFonts w:eastAsia="Arial Unicode MS"/>
                <w:sz w:val="20"/>
              </w:rPr>
            </w:pPr>
            <w:r>
              <w:rPr>
                <w:rFonts w:eastAsia="Arial Unicode MS"/>
                <w:sz w:val="20"/>
              </w:rPr>
              <w:t>72</w:t>
            </w:r>
            <w:r w:rsidR="00CA478F">
              <w:rPr>
                <w:rFonts w:eastAsia="Arial Unicode MS"/>
                <w:sz w:val="20"/>
              </w:rPr>
              <w:t xml:space="preserve"> </w:t>
            </w:r>
            <w:r>
              <w:rPr>
                <w:rFonts w:eastAsia="Arial Unicode MS"/>
                <w:sz w:val="20"/>
              </w:rPr>
              <w:t>369</w:t>
            </w:r>
            <w:r w:rsidR="00CA478F">
              <w:rPr>
                <w:rFonts w:eastAsia="Arial Unicode MS"/>
                <w:sz w:val="20"/>
              </w:rPr>
              <w:t xml:space="preserve"> </w:t>
            </w:r>
            <w:r>
              <w:rPr>
                <w:rFonts w:eastAsia="Arial Unicode MS"/>
                <w:sz w:val="20"/>
              </w:rPr>
              <w:t>590,4</w:t>
            </w:r>
          </w:p>
        </w:tc>
      </w:tr>
      <w:tr w:rsidR="007D57AF" w:rsidRPr="009A5209" w14:paraId="77CE2896" w14:textId="77777777" w:rsidTr="00063624">
        <w:trPr>
          <w:jc w:val="center"/>
        </w:trPr>
        <w:tc>
          <w:tcPr>
            <w:tcW w:w="2405" w:type="dxa"/>
            <w:vMerge/>
            <w:shd w:val="clear" w:color="auto" w:fill="auto"/>
            <w:vAlign w:val="center"/>
          </w:tcPr>
          <w:p w14:paraId="7D2B2668" w14:textId="77777777" w:rsidR="007D57AF" w:rsidRPr="009A5209" w:rsidRDefault="007D57AF" w:rsidP="00C14996">
            <w:pPr>
              <w:tabs>
                <w:tab w:val="left" w:pos="589"/>
              </w:tabs>
              <w:spacing w:line="240" w:lineRule="atLeast"/>
              <w:jc w:val="left"/>
              <w:rPr>
                <w:rFonts w:eastAsia="Arial Unicode MS"/>
                <w:sz w:val="20"/>
                <w:u w:color="000000"/>
              </w:rPr>
            </w:pPr>
          </w:p>
        </w:tc>
        <w:tc>
          <w:tcPr>
            <w:tcW w:w="2126" w:type="dxa"/>
            <w:shd w:val="clear" w:color="auto" w:fill="auto"/>
            <w:vAlign w:val="center"/>
          </w:tcPr>
          <w:p w14:paraId="7B6D5872" w14:textId="77777777" w:rsidR="007D57AF" w:rsidRPr="009A5209" w:rsidRDefault="007D57AF" w:rsidP="00C14996">
            <w:pPr>
              <w:tabs>
                <w:tab w:val="left" w:pos="589"/>
              </w:tabs>
              <w:spacing w:line="240" w:lineRule="atLeast"/>
              <w:jc w:val="left"/>
              <w:rPr>
                <w:rFonts w:eastAsia="Arial Unicode MS"/>
                <w:sz w:val="20"/>
                <w:u w:color="000000"/>
              </w:rPr>
            </w:pPr>
            <w:r w:rsidRPr="009A5209">
              <w:rPr>
                <w:bCs/>
                <w:sz w:val="20"/>
              </w:rPr>
              <w:t>Местные бюджеты</w:t>
            </w:r>
          </w:p>
        </w:tc>
        <w:tc>
          <w:tcPr>
            <w:tcW w:w="1417" w:type="dxa"/>
            <w:shd w:val="clear" w:color="auto" w:fill="auto"/>
            <w:vAlign w:val="center"/>
          </w:tcPr>
          <w:p w14:paraId="2CE6F724" w14:textId="77777777" w:rsidR="007D57AF" w:rsidRPr="00063624" w:rsidRDefault="007D57AF" w:rsidP="00C14996">
            <w:pPr>
              <w:tabs>
                <w:tab w:val="left" w:pos="589"/>
              </w:tabs>
              <w:spacing w:line="240" w:lineRule="atLeast"/>
              <w:jc w:val="center"/>
              <w:rPr>
                <w:rFonts w:eastAsia="Arial Unicode MS"/>
                <w:sz w:val="20"/>
              </w:rPr>
            </w:pPr>
          </w:p>
        </w:tc>
        <w:tc>
          <w:tcPr>
            <w:tcW w:w="1486" w:type="dxa"/>
            <w:shd w:val="clear" w:color="auto" w:fill="auto"/>
            <w:vAlign w:val="center"/>
          </w:tcPr>
          <w:p w14:paraId="33A3DEF2" w14:textId="77777777" w:rsidR="007D57AF" w:rsidRPr="00063624" w:rsidRDefault="007D57AF" w:rsidP="00C14996">
            <w:pPr>
              <w:tabs>
                <w:tab w:val="left" w:pos="589"/>
              </w:tabs>
              <w:spacing w:line="240" w:lineRule="atLeast"/>
              <w:jc w:val="center"/>
              <w:rPr>
                <w:rFonts w:eastAsia="Arial Unicode MS"/>
                <w:sz w:val="20"/>
              </w:rPr>
            </w:pPr>
          </w:p>
        </w:tc>
        <w:tc>
          <w:tcPr>
            <w:tcW w:w="1491" w:type="dxa"/>
            <w:shd w:val="clear" w:color="auto" w:fill="auto"/>
            <w:vAlign w:val="center"/>
          </w:tcPr>
          <w:p w14:paraId="30ACAC9A" w14:textId="77777777" w:rsidR="007D57AF" w:rsidRPr="00063624" w:rsidRDefault="007D57AF" w:rsidP="007D57AF">
            <w:pPr>
              <w:tabs>
                <w:tab w:val="left" w:pos="589"/>
              </w:tabs>
              <w:spacing w:line="240" w:lineRule="atLeast"/>
              <w:jc w:val="center"/>
              <w:rPr>
                <w:rFonts w:eastAsia="Arial Unicode MS"/>
                <w:sz w:val="20"/>
              </w:rPr>
            </w:pPr>
          </w:p>
        </w:tc>
        <w:tc>
          <w:tcPr>
            <w:tcW w:w="1560" w:type="dxa"/>
            <w:shd w:val="clear" w:color="auto" w:fill="auto"/>
            <w:vAlign w:val="center"/>
          </w:tcPr>
          <w:p w14:paraId="6B665CBF" w14:textId="77777777" w:rsidR="007D57AF" w:rsidRPr="00063624" w:rsidRDefault="007D57AF" w:rsidP="00C14996">
            <w:pPr>
              <w:tabs>
                <w:tab w:val="left" w:pos="589"/>
              </w:tabs>
              <w:spacing w:line="240" w:lineRule="atLeast"/>
              <w:jc w:val="center"/>
              <w:rPr>
                <w:rFonts w:eastAsia="Arial Unicode MS"/>
                <w:sz w:val="20"/>
              </w:rPr>
            </w:pPr>
          </w:p>
        </w:tc>
        <w:tc>
          <w:tcPr>
            <w:tcW w:w="1559" w:type="dxa"/>
            <w:shd w:val="clear" w:color="auto" w:fill="auto"/>
            <w:vAlign w:val="center"/>
          </w:tcPr>
          <w:p w14:paraId="5100EC31" w14:textId="77777777" w:rsidR="007D57AF" w:rsidRPr="00063624" w:rsidRDefault="007D57AF" w:rsidP="007D57AF">
            <w:pPr>
              <w:tabs>
                <w:tab w:val="left" w:pos="589"/>
              </w:tabs>
              <w:spacing w:line="240" w:lineRule="atLeast"/>
              <w:jc w:val="center"/>
              <w:rPr>
                <w:rFonts w:eastAsia="Arial Unicode MS"/>
                <w:sz w:val="20"/>
              </w:rPr>
            </w:pPr>
          </w:p>
        </w:tc>
        <w:tc>
          <w:tcPr>
            <w:tcW w:w="1559" w:type="dxa"/>
            <w:shd w:val="clear" w:color="auto" w:fill="auto"/>
            <w:vAlign w:val="center"/>
          </w:tcPr>
          <w:p w14:paraId="2B7207B7" w14:textId="77777777" w:rsidR="007D57AF" w:rsidRPr="00063624" w:rsidRDefault="007D57AF" w:rsidP="007D57AF">
            <w:pPr>
              <w:tabs>
                <w:tab w:val="left" w:pos="589"/>
              </w:tabs>
              <w:spacing w:line="240" w:lineRule="atLeast"/>
              <w:jc w:val="center"/>
              <w:rPr>
                <w:rFonts w:eastAsia="Arial Unicode MS"/>
                <w:sz w:val="20"/>
              </w:rPr>
            </w:pPr>
          </w:p>
        </w:tc>
        <w:tc>
          <w:tcPr>
            <w:tcW w:w="1559" w:type="dxa"/>
            <w:shd w:val="clear" w:color="auto" w:fill="auto"/>
            <w:vAlign w:val="center"/>
          </w:tcPr>
          <w:p w14:paraId="509ED13E" w14:textId="77777777" w:rsidR="007D57AF" w:rsidRPr="00063624" w:rsidRDefault="007D57AF" w:rsidP="00C14996">
            <w:pPr>
              <w:tabs>
                <w:tab w:val="left" w:pos="589"/>
              </w:tabs>
              <w:spacing w:line="240" w:lineRule="atLeast"/>
              <w:jc w:val="center"/>
              <w:rPr>
                <w:rFonts w:eastAsia="Arial Unicode MS"/>
                <w:sz w:val="20"/>
              </w:rPr>
            </w:pPr>
          </w:p>
        </w:tc>
      </w:tr>
      <w:tr w:rsidR="00063624" w:rsidRPr="009A5209" w14:paraId="6DFA6234" w14:textId="77777777" w:rsidTr="00063624">
        <w:trPr>
          <w:jc w:val="center"/>
        </w:trPr>
        <w:tc>
          <w:tcPr>
            <w:tcW w:w="4531" w:type="dxa"/>
            <w:gridSpan w:val="2"/>
            <w:shd w:val="clear" w:color="auto" w:fill="auto"/>
            <w:vAlign w:val="center"/>
          </w:tcPr>
          <w:p w14:paraId="3AF8065E" w14:textId="2BCDBA0D" w:rsidR="00063624" w:rsidRPr="009A5209" w:rsidRDefault="00063624" w:rsidP="00063624">
            <w:pPr>
              <w:tabs>
                <w:tab w:val="left" w:pos="589"/>
              </w:tabs>
              <w:suppressAutoHyphens/>
              <w:spacing w:line="240" w:lineRule="atLeast"/>
              <w:jc w:val="left"/>
              <w:rPr>
                <w:rFonts w:eastAsia="Arial Unicode MS"/>
                <w:color w:val="000000"/>
                <w:sz w:val="20"/>
                <w:u w:color="000000"/>
              </w:rPr>
            </w:pPr>
            <w:r w:rsidRPr="009A5209">
              <w:rPr>
                <w:rFonts w:eastAsia="Arial Unicode MS"/>
                <w:sz w:val="20"/>
                <w:u w:color="000000"/>
              </w:rPr>
              <w:t>Внебюджетные источники</w:t>
            </w:r>
            <w:r w:rsidRPr="009A5209">
              <w:rPr>
                <w:rFonts w:eastAsia="Arial Unicode MS"/>
                <w:i/>
                <w:sz w:val="20"/>
                <w:u w:color="000000"/>
              </w:rPr>
              <w:t>,</w:t>
            </w:r>
            <w:r w:rsidRPr="009A5209">
              <w:rPr>
                <w:rFonts w:eastAsia="Arial Unicode MS"/>
                <w:sz w:val="20"/>
                <w:u w:color="000000"/>
              </w:rPr>
              <w:t xml:space="preserve"> тыс</w:t>
            </w:r>
            <w:r w:rsidR="000B0518">
              <w:rPr>
                <w:rFonts w:eastAsia="Arial Unicode MS"/>
                <w:sz w:val="20"/>
                <w:u w:color="000000"/>
              </w:rPr>
              <w:t>.</w:t>
            </w:r>
            <w:r w:rsidRPr="009A5209">
              <w:rPr>
                <w:rFonts w:eastAsia="Arial Unicode MS"/>
                <w:sz w:val="20"/>
                <w:u w:color="000000"/>
              </w:rPr>
              <w:t xml:space="preserve"> руб.</w:t>
            </w:r>
          </w:p>
        </w:tc>
        <w:tc>
          <w:tcPr>
            <w:tcW w:w="1417" w:type="dxa"/>
            <w:shd w:val="clear" w:color="auto" w:fill="auto"/>
            <w:vAlign w:val="center"/>
          </w:tcPr>
          <w:p w14:paraId="581911FF" w14:textId="1CE363E0" w:rsidR="00063624" w:rsidRPr="00063624" w:rsidRDefault="00C946BA" w:rsidP="00684E68">
            <w:pPr>
              <w:tabs>
                <w:tab w:val="left" w:pos="589"/>
              </w:tabs>
              <w:spacing w:line="240" w:lineRule="atLeast"/>
              <w:jc w:val="center"/>
              <w:rPr>
                <w:rFonts w:eastAsia="Arial Unicode MS"/>
                <w:sz w:val="20"/>
              </w:rPr>
            </w:pPr>
            <w:r>
              <w:rPr>
                <w:rFonts w:eastAsia="Arial Unicode MS"/>
                <w:sz w:val="20"/>
              </w:rPr>
              <w:t>96</w:t>
            </w:r>
            <w:r w:rsidR="00CA478F">
              <w:rPr>
                <w:rFonts w:eastAsia="Arial Unicode MS"/>
                <w:sz w:val="20"/>
              </w:rPr>
              <w:t xml:space="preserve"> </w:t>
            </w:r>
            <w:r>
              <w:rPr>
                <w:rFonts w:eastAsia="Arial Unicode MS"/>
                <w:sz w:val="20"/>
              </w:rPr>
              <w:t>137</w:t>
            </w:r>
            <w:r w:rsidR="00CA478F">
              <w:rPr>
                <w:rFonts w:eastAsia="Arial Unicode MS"/>
                <w:sz w:val="20"/>
              </w:rPr>
              <w:t xml:space="preserve"> </w:t>
            </w:r>
            <w:r>
              <w:rPr>
                <w:rFonts w:eastAsia="Arial Unicode MS"/>
                <w:sz w:val="20"/>
              </w:rPr>
              <w:t>630,7</w:t>
            </w:r>
          </w:p>
        </w:tc>
        <w:tc>
          <w:tcPr>
            <w:tcW w:w="1486" w:type="dxa"/>
            <w:shd w:val="clear" w:color="auto" w:fill="auto"/>
            <w:vAlign w:val="center"/>
          </w:tcPr>
          <w:p w14:paraId="54D45946" w14:textId="4D942271" w:rsidR="00063624" w:rsidRPr="00063624" w:rsidRDefault="00C946BA" w:rsidP="00684E68">
            <w:pPr>
              <w:tabs>
                <w:tab w:val="left" w:pos="589"/>
              </w:tabs>
              <w:spacing w:line="240" w:lineRule="atLeast"/>
              <w:jc w:val="center"/>
              <w:rPr>
                <w:rFonts w:eastAsia="Arial Unicode MS"/>
                <w:sz w:val="20"/>
              </w:rPr>
            </w:pPr>
            <w:r>
              <w:rPr>
                <w:rFonts w:eastAsia="Arial Unicode MS"/>
                <w:sz w:val="20"/>
              </w:rPr>
              <w:t>126</w:t>
            </w:r>
            <w:r w:rsidR="00CA478F">
              <w:rPr>
                <w:rFonts w:eastAsia="Arial Unicode MS"/>
                <w:sz w:val="20"/>
              </w:rPr>
              <w:t xml:space="preserve"> </w:t>
            </w:r>
            <w:r>
              <w:rPr>
                <w:rFonts w:eastAsia="Arial Unicode MS"/>
                <w:sz w:val="20"/>
              </w:rPr>
              <w:t>934</w:t>
            </w:r>
            <w:r w:rsidR="00CA478F">
              <w:rPr>
                <w:rFonts w:eastAsia="Arial Unicode MS"/>
                <w:sz w:val="20"/>
              </w:rPr>
              <w:t xml:space="preserve"> </w:t>
            </w:r>
            <w:r>
              <w:rPr>
                <w:rFonts w:eastAsia="Arial Unicode MS"/>
                <w:sz w:val="20"/>
              </w:rPr>
              <w:t>146,3</w:t>
            </w:r>
          </w:p>
        </w:tc>
        <w:tc>
          <w:tcPr>
            <w:tcW w:w="1491" w:type="dxa"/>
            <w:shd w:val="clear" w:color="auto" w:fill="auto"/>
            <w:vAlign w:val="center"/>
          </w:tcPr>
          <w:p w14:paraId="7171B302" w14:textId="7A92D9CE" w:rsidR="00063624" w:rsidRPr="00063624" w:rsidRDefault="00C946BA" w:rsidP="00063624">
            <w:pPr>
              <w:tabs>
                <w:tab w:val="left" w:pos="589"/>
              </w:tabs>
              <w:spacing w:line="240" w:lineRule="atLeast"/>
              <w:jc w:val="center"/>
              <w:rPr>
                <w:rFonts w:eastAsia="Arial Unicode MS"/>
                <w:sz w:val="20"/>
              </w:rPr>
            </w:pPr>
            <w:r>
              <w:rPr>
                <w:rFonts w:eastAsia="Arial Unicode MS"/>
                <w:sz w:val="20"/>
              </w:rPr>
              <w:t>135</w:t>
            </w:r>
            <w:r w:rsidR="00CA478F">
              <w:rPr>
                <w:rFonts w:eastAsia="Arial Unicode MS"/>
                <w:sz w:val="20"/>
              </w:rPr>
              <w:t xml:space="preserve"> </w:t>
            </w:r>
            <w:r>
              <w:rPr>
                <w:rFonts w:eastAsia="Arial Unicode MS"/>
                <w:sz w:val="20"/>
              </w:rPr>
              <w:t>034</w:t>
            </w:r>
            <w:r w:rsidR="00CA478F">
              <w:rPr>
                <w:rFonts w:eastAsia="Arial Unicode MS"/>
                <w:sz w:val="20"/>
              </w:rPr>
              <w:t xml:space="preserve"> </w:t>
            </w:r>
            <w:r>
              <w:rPr>
                <w:rFonts w:eastAsia="Arial Unicode MS"/>
                <w:sz w:val="20"/>
              </w:rPr>
              <w:t>146,</w:t>
            </w:r>
            <w:r w:rsidR="00313647">
              <w:rPr>
                <w:rFonts w:eastAsia="Arial Unicode MS"/>
                <w:sz w:val="20"/>
              </w:rPr>
              <w:t>3</w:t>
            </w:r>
          </w:p>
        </w:tc>
        <w:tc>
          <w:tcPr>
            <w:tcW w:w="1560" w:type="dxa"/>
            <w:shd w:val="clear" w:color="auto" w:fill="auto"/>
            <w:vAlign w:val="center"/>
          </w:tcPr>
          <w:p w14:paraId="31ED591A" w14:textId="29FE9549" w:rsidR="00063624" w:rsidRPr="00063624" w:rsidRDefault="00C946BA" w:rsidP="00063624">
            <w:pPr>
              <w:tabs>
                <w:tab w:val="left" w:pos="589"/>
              </w:tabs>
              <w:spacing w:line="240" w:lineRule="atLeast"/>
              <w:jc w:val="center"/>
              <w:rPr>
                <w:rFonts w:eastAsia="Arial Unicode MS"/>
                <w:sz w:val="20"/>
              </w:rPr>
            </w:pPr>
            <w:r>
              <w:rPr>
                <w:rFonts w:eastAsia="Arial Unicode MS"/>
                <w:sz w:val="20"/>
              </w:rPr>
              <w:t>119</w:t>
            </w:r>
            <w:r w:rsidR="00CA478F">
              <w:rPr>
                <w:rFonts w:eastAsia="Arial Unicode MS"/>
                <w:sz w:val="20"/>
              </w:rPr>
              <w:t xml:space="preserve"> </w:t>
            </w:r>
            <w:r>
              <w:rPr>
                <w:rFonts w:eastAsia="Arial Unicode MS"/>
                <w:sz w:val="20"/>
              </w:rPr>
              <w:t>974</w:t>
            </w:r>
            <w:r w:rsidR="00CA478F">
              <w:rPr>
                <w:rFonts w:eastAsia="Arial Unicode MS"/>
                <w:sz w:val="20"/>
              </w:rPr>
              <w:t xml:space="preserve"> </w:t>
            </w:r>
            <w:r>
              <w:rPr>
                <w:rFonts w:eastAsia="Arial Unicode MS"/>
                <w:sz w:val="20"/>
              </w:rPr>
              <w:t>390,2</w:t>
            </w:r>
          </w:p>
        </w:tc>
        <w:tc>
          <w:tcPr>
            <w:tcW w:w="1559" w:type="dxa"/>
            <w:shd w:val="clear" w:color="auto" w:fill="auto"/>
            <w:vAlign w:val="center"/>
          </w:tcPr>
          <w:p w14:paraId="797FFA35" w14:textId="03BF028A" w:rsidR="00063624" w:rsidRPr="00063624" w:rsidRDefault="00C946BA" w:rsidP="00063624">
            <w:pPr>
              <w:tabs>
                <w:tab w:val="left" w:pos="589"/>
              </w:tabs>
              <w:spacing w:line="240" w:lineRule="atLeast"/>
              <w:jc w:val="center"/>
              <w:rPr>
                <w:rFonts w:eastAsia="Arial Unicode MS"/>
                <w:sz w:val="20"/>
              </w:rPr>
            </w:pPr>
            <w:r>
              <w:rPr>
                <w:rFonts w:eastAsia="Arial Unicode MS"/>
                <w:sz w:val="20"/>
              </w:rPr>
              <w:t>117</w:t>
            </w:r>
            <w:r w:rsidR="00CA478F">
              <w:rPr>
                <w:rFonts w:eastAsia="Arial Unicode MS"/>
                <w:sz w:val="20"/>
              </w:rPr>
              <w:t xml:space="preserve"> </w:t>
            </w:r>
            <w:r>
              <w:rPr>
                <w:rFonts w:eastAsia="Arial Unicode MS"/>
                <w:sz w:val="20"/>
              </w:rPr>
              <w:t>774</w:t>
            </w:r>
            <w:r w:rsidR="00CA478F">
              <w:rPr>
                <w:rFonts w:eastAsia="Arial Unicode MS"/>
                <w:sz w:val="20"/>
              </w:rPr>
              <w:t xml:space="preserve"> </w:t>
            </w:r>
            <w:r>
              <w:rPr>
                <w:rFonts w:eastAsia="Arial Unicode MS"/>
                <w:sz w:val="20"/>
              </w:rPr>
              <w:t>390,2</w:t>
            </w:r>
          </w:p>
        </w:tc>
        <w:tc>
          <w:tcPr>
            <w:tcW w:w="1559" w:type="dxa"/>
            <w:shd w:val="clear" w:color="auto" w:fill="auto"/>
            <w:vAlign w:val="center"/>
          </w:tcPr>
          <w:p w14:paraId="3DAEB332" w14:textId="6407CBD7" w:rsidR="00063624" w:rsidRPr="00063624" w:rsidRDefault="00C946BA" w:rsidP="00063624">
            <w:pPr>
              <w:tabs>
                <w:tab w:val="left" w:pos="589"/>
              </w:tabs>
              <w:spacing w:line="240" w:lineRule="atLeast"/>
              <w:jc w:val="center"/>
              <w:rPr>
                <w:rFonts w:eastAsia="Arial Unicode MS"/>
                <w:sz w:val="20"/>
              </w:rPr>
            </w:pPr>
            <w:r>
              <w:rPr>
                <w:rFonts w:eastAsia="Arial Unicode MS"/>
                <w:sz w:val="20"/>
              </w:rPr>
              <w:t>120</w:t>
            </w:r>
            <w:r w:rsidR="00CA478F">
              <w:rPr>
                <w:rFonts w:eastAsia="Arial Unicode MS"/>
                <w:sz w:val="20"/>
              </w:rPr>
              <w:t xml:space="preserve"> </w:t>
            </w:r>
            <w:r>
              <w:rPr>
                <w:rFonts w:eastAsia="Arial Unicode MS"/>
                <w:sz w:val="20"/>
              </w:rPr>
              <w:t>574</w:t>
            </w:r>
            <w:r w:rsidR="00CA478F">
              <w:rPr>
                <w:rFonts w:eastAsia="Arial Unicode MS"/>
                <w:sz w:val="20"/>
              </w:rPr>
              <w:t xml:space="preserve"> </w:t>
            </w:r>
            <w:r>
              <w:rPr>
                <w:rFonts w:eastAsia="Arial Unicode MS"/>
                <w:sz w:val="20"/>
              </w:rPr>
              <w:t>390,2</w:t>
            </w:r>
          </w:p>
        </w:tc>
        <w:tc>
          <w:tcPr>
            <w:tcW w:w="1559" w:type="dxa"/>
            <w:shd w:val="clear" w:color="auto" w:fill="auto"/>
            <w:vAlign w:val="center"/>
          </w:tcPr>
          <w:p w14:paraId="721D6D63" w14:textId="679D773D" w:rsidR="00063624" w:rsidRPr="00063624" w:rsidRDefault="00C946BA" w:rsidP="00063624">
            <w:pPr>
              <w:tabs>
                <w:tab w:val="left" w:pos="589"/>
              </w:tabs>
              <w:spacing w:line="240" w:lineRule="atLeast"/>
              <w:jc w:val="center"/>
              <w:rPr>
                <w:rFonts w:eastAsia="Arial Unicode MS"/>
                <w:sz w:val="20"/>
              </w:rPr>
            </w:pPr>
            <w:r>
              <w:rPr>
                <w:rFonts w:eastAsia="Arial Unicode MS"/>
                <w:sz w:val="20"/>
              </w:rPr>
              <w:t>716</w:t>
            </w:r>
            <w:r w:rsidR="00CA478F">
              <w:rPr>
                <w:rFonts w:eastAsia="Arial Unicode MS"/>
                <w:sz w:val="20"/>
              </w:rPr>
              <w:t xml:space="preserve"> </w:t>
            </w:r>
            <w:r>
              <w:rPr>
                <w:rFonts w:eastAsia="Arial Unicode MS"/>
                <w:sz w:val="20"/>
              </w:rPr>
              <w:t>429</w:t>
            </w:r>
            <w:r w:rsidR="006D08DC">
              <w:rPr>
                <w:rFonts w:eastAsia="Arial Unicode MS"/>
                <w:sz w:val="20"/>
              </w:rPr>
              <w:t> </w:t>
            </w:r>
            <w:r>
              <w:rPr>
                <w:rFonts w:eastAsia="Arial Unicode MS"/>
                <w:sz w:val="20"/>
              </w:rPr>
              <w:t>09</w:t>
            </w:r>
            <w:r w:rsidR="006D08DC">
              <w:rPr>
                <w:rFonts w:eastAsia="Arial Unicode MS"/>
                <w:sz w:val="20"/>
              </w:rPr>
              <w:t>3,9</w:t>
            </w:r>
          </w:p>
        </w:tc>
      </w:tr>
      <w:tr w:rsidR="00063624" w:rsidRPr="009A5209" w14:paraId="0DC16EF3" w14:textId="77777777" w:rsidTr="00063624">
        <w:trPr>
          <w:trHeight w:val="345"/>
          <w:jc w:val="center"/>
        </w:trPr>
        <w:tc>
          <w:tcPr>
            <w:tcW w:w="4531" w:type="dxa"/>
            <w:gridSpan w:val="2"/>
            <w:shd w:val="clear" w:color="auto" w:fill="auto"/>
            <w:vAlign w:val="center"/>
          </w:tcPr>
          <w:p w14:paraId="39964CD1" w14:textId="77777777" w:rsidR="00063624" w:rsidRPr="009A5209" w:rsidRDefault="00063624" w:rsidP="00063624">
            <w:pPr>
              <w:tabs>
                <w:tab w:val="left" w:pos="589"/>
              </w:tabs>
              <w:spacing w:line="240" w:lineRule="atLeast"/>
              <w:jc w:val="left"/>
              <w:rPr>
                <w:rFonts w:eastAsia="Arial Unicode MS"/>
                <w:sz w:val="20"/>
                <w:u w:color="000000"/>
              </w:rPr>
            </w:pPr>
            <w:r w:rsidRPr="009A5209">
              <w:rPr>
                <w:rFonts w:eastAsia="Arial Unicode MS"/>
                <w:sz w:val="20"/>
                <w:u w:color="000000"/>
              </w:rPr>
              <w:t>Итого</w:t>
            </w:r>
          </w:p>
        </w:tc>
        <w:tc>
          <w:tcPr>
            <w:tcW w:w="1417" w:type="dxa"/>
            <w:shd w:val="clear" w:color="auto" w:fill="auto"/>
            <w:vAlign w:val="center"/>
          </w:tcPr>
          <w:p w14:paraId="560DC55E" w14:textId="4448F61A" w:rsidR="00063624" w:rsidRPr="00063624" w:rsidRDefault="00C946BA" w:rsidP="004C78B7">
            <w:pPr>
              <w:tabs>
                <w:tab w:val="left" w:pos="589"/>
              </w:tabs>
              <w:spacing w:line="240" w:lineRule="atLeast"/>
              <w:jc w:val="center"/>
              <w:rPr>
                <w:rFonts w:eastAsia="Arial Unicode MS"/>
                <w:sz w:val="20"/>
              </w:rPr>
            </w:pPr>
            <w:r>
              <w:rPr>
                <w:rFonts w:eastAsia="Arial Unicode MS"/>
                <w:sz w:val="20"/>
              </w:rPr>
              <w:t>119</w:t>
            </w:r>
            <w:r w:rsidR="00CA478F">
              <w:rPr>
                <w:rFonts w:eastAsia="Arial Unicode MS"/>
                <w:sz w:val="20"/>
              </w:rPr>
              <w:t xml:space="preserve"> </w:t>
            </w:r>
            <w:r w:rsidR="004C78B7">
              <w:rPr>
                <w:rFonts w:eastAsia="Arial Unicode MS"/>
                <w:sz w:val="20"/>
              </w:rPr>
              <w:t>886</w:t>
            </w:r>
            <w:r w:rsidR="00CA478F">
              <w:rPr>
                <w:rFonts w:eastAsia="Arial Unicode MS"/>
                <w:sz w:val="20"/>
              </w:rPr>
              <w:t xml:space="preserve"> </w:t>
            </w:r>
            <w:r>
              <w:rPr>
                <w:rFonts w:eastAsia="Arial Unicode MS"/>
                <w:sz w:val="20"/>
              </w:rPr>
              <w:t>226,4</w:t>
            </w:r>
          </w:p>
        </w:tc>
        <w:tc>
          <w:tcPr>
            <w:tcW w:w="1486" w:type="dxa"/>
            <w:shd w:val="clear" w:color="auto" w:fill="auto"/>
            <w:vAlign w:val="center"/>
          </w:tcPr>
          <w:p w14:paraId="69598003" w14:textId="0461FE5C" w:rsidR="00063624" w:rsidRPr="00063624" w:rsidRDefault="00C946BA" w:rsidP="004C78B7">
            <w:pPr>
              <w:tabs>
                <w:tab w:val="left" w:pos="589"/>
              </w:tabs>
              <w:spacing w:line="240" w:lineRule="atLeast"/>
              <w:jc w:val="center"/>
              <w:rPr>
                <w:rFonts w:eastAsia="Arial Unicode MS"/>
                <w:sz w:val="20"/>
              </w:rPr>
            </w:pPr>
            <w:r>
              <w:rPr>
                <w:rFonts w:eastAsia="Arial Unicode MS"/>
                <w:sz w:val="20"/>
              </w:rPr>
              <w:t>171</w:t>
            </w:r>
            <w:r w:rsidR="004C78B7">
              <w:rPr>
                <w:rFonts w:eastAsia="Arial Unicode MS"/>
                <w:sz w:val="20"/>
              </w:rPr>
              <w:t> </w:t>
            </w:r>
            <w:r>
              <w:rPr>
                <w:rFonts w:eastAsia="Arial Unicode MS"/>
                <w:sz w:val="20"/>
              </w:rPr>
              <w:t>7</w:t>
            </w:r>
            <w:r w:rsidR="004C78B7">
              <w:rPr>
                <w:rFonts w:eastAsia="Arial Unicode MS"/>
                <w:sz w:val="20"/>
              </w:rPr>
              <w:t xml:space="preserve">48 </w:t>
            </w:r>
            <w:r>
              <w:rPr>
                <w:rFonts w:eastAsia="Arial Unicode MS"/>
                <w:sz w:val="20"/>
              </w:rPr>
              <w:t>810,1</w:t>
            </w:r>
          </w:p>
        </w:tc>
        <w:tc>
          <w:tcPr>
            <w:tcW w:w="1491" w:type="dxa"/>
            <w:shd w:val="clear" w:color="auto" w:fill="auto"/>
            <w:vAlign w:val="center"/>
          </w:tcPr>
          <w:p w14:paraId="2990DD44" w14:textId="06E8A28F" w:rsidR="00063624" w:rsidRPr="00063624" w:rsidRDefault="00C946BA" w:rsidP="004C78B7">
            <w:pPr>
              <w:tabs>
                <w:tab w:val="left" w:pos="589"/>
              </w:tabs>
              <w:spacing w:line="240" w:lineRule="atLeast"/>
              <w:jc w:val="center"/>
              <w:rPr>
                <w:rFonts w:eastAsia="Arial Unicode MS"/>
                <w:sz w:val="20"/>
              </w:rPr>
            </w:pPr>
            <w:r>
              <w:rPr>
                <w:rFonts w:eastAsia="Arial Unicode MS"/>
                <w:sz w:val="20"/>
              </w:rPr>
              <w:t>193</w:t>
            </w:r>
            <w:r w:rsidR="00CA478F">
              <w:rPr>
                <w:rFonts w:eastAsia="Arial Unicode MS"/>
                <w:sz w:val="20"/>
              </w:rPr>
              <w:t xml:space="preserve"> </w:t>
            </w:r>
            <w:r>
              <w:rPr>
                <w:rFonts w:eastAsia="Arial Unicode MS"/>
                <w:sz w:val="20"/>
              </w:rPr>
              <w:t>8</w:t>
            </w:r>
            <w:r w:rsidR="004C78B7">
              <w:rPr>
                <w:rFonts w:eastAsia="Arial Unicode MS"/>
                <w:sz w:val="20"/>
              </w:rPr>
              <w:t>40</w:t>
            </w:r>
            <w:r w:rsidR="00CA478F">
              <w:rPr>
                <w:rFonts w:eastAsia="Arial Unicode MS"/>
                <w:sz w:val="20"/>
              </w:rPr>
              <w:t xml:space="preserve"> </w:t>
            </w:r>
            <w:r>
              <w:rPr>
                <w:rFonts w:eastAsia="Arial Unicode MS"/>
                <w:sz w:val="20"/>
              </w:rPr>
              <w:t>942,</w:t>
            </w:r>
            <w:r w:rsidR="00085064">
              <w:rPr>
                <w:rFonts w:eastAsia="Arial Unicode MS"/>
                <w:sz w:val="20"/>
              </w:rPr>
              <w:t>2</w:t>
            </w:r>
          </w:p>
        </w:tc>
        <w:tc>
          <w:tcPr>
            <w:tcW w:w="1560" w:type="dxa"/>
            <w:shd w:val="clear" w:color="auto" w:fill="auto"/>
            <w:vAlign w:val="center"/>
          </w:tcPr>
          <w:p w14:paraId="35853BF1" w14:textId="71B0AE55" w:rsidR="00063624" w:rsidRPr="00063624" w:rsidRDefault="00C946BA" w:rsidP="00FE19A7">
            <w:pPr>
              <w:tabs>
                <w:tab w:val="left" w:pos="589"/>
              </w:tabs>
              <w:spacing w:line="240" w:lineRule="atLeast"/>
              <w:jc w:val="center"/>
              <w:rPr>
                <w:rFonts w:eastAsia="Arial Unicode MS"/>
                <w:sz w:val="20"/>
              </w:rPr>
            </w:pPr>
            <w:r>
              <w:rPr>
                <w:rFonts w:eastAsia="Arial Unicode MS"/>
                <w:sz w:val="20"/>
              </w:rPr>
              <w:t>182</w:t>
            </w:r>
            <w:r w:rsidR="00FE19A7">
              <w:rPr>
                <w:rFonts w:eastAsia="Arial Unicode MS"/>
                <w:sz w:val="20"/>
              </w:rPr>
              <w:t> 507 415,1</w:t>
            </w:r>
          </w:p>
        </w:tc>
        <w:tc>
          <w:tcPr>
            <w:tcW w:w="1559" w:type="dxa"/>
            <w:shd w:val="clear" w:color="auto" w:fill="auto"/>
            <w:vAlign w:val="center"/>
          </w:tcPr>
          <w:p w14:paraId="535955E8" w14:textId="0E3C9CFF" w:rsidR="00063624" w:rsidRPr="00063624" w:rsidRDefault="00C946BA" w:rsidP="00FE19A7">
            <w:pPr>
              <w:tabs>
                <w:tab w:val="left" w:pos="589"/>
              </w:tabs>
              <w:spacing w:line="240" w:lineRule="atLeast"/>
              <w:jc w:val="center"/>
              <w:rPr>
                <w:rFonts w:eastAsia="Arial Unicode MS"/>
                <w:sz w:val="20"/>
              </w:rPr>
            </w:pPr>
            <w:r>
              <w:rPr>
                <w:rFonts w:eastAsia="Arial Unicode MS"/>
                <w:sz w:val="20"/>
              </w:rPr>
              <w:t>189</w:t>
            </w:r>
            <w:r w:rsidR="00CA478F">
              <w:rPr>
                <w:rFonts w:eastAsia="Arial Unicode MS"/>
                <w:sz w:val="20"/>
              </w:rPr>
              <w:t xml:space="preserve"> </w:t>
            </w:r>
            <w:r>
              <w:rPr>
                <w:rFonts w:eastAsia="Arial Unicode MS"/>
                <w:sz w:val="20"/>
              </w:rPr>
              <w:t>7</w:t>
            </w:r>
            <w:r w:rsidR="00FE19A7">
              <w:rPr>
                <w:rFonts w:eastAsia="Arial Unicode MS"/>
                <w:sz w:val="20"/>
              </w:rPr>
              <w:t>53</w:t>
            </w:r>
            <w:r w:rsidR="00CA478F">
              <w:rPr>
                <w:rFonts w:eastAsia="Arial Unicode MS"/>
                <w:sz w:val="20"/>
              </w:rPr>
              <w:t xml:space="preserve"> </w:t>
            </w:r>
            <w:r>
              <w:rPr>
                <w:rFonts w:eastAsia="Arial Unicode MS"/>
                <w:sz w:val="20"/>
              </w:rPr>
              <w:t>940,1</w:t>
            </w:r>
          </w:p>
        </w:tc>
        <w:tc>
          <w:tcPr>
            <w:tcW w:w="1559" w:type="dxa"/>
            <w:shd w:val="clear" w:color="auto" w:fill="auto"/>
            <w:vAlign w:val="center"/>
          </w:tcPr>
          <w:p w14:paraId="25417874" w14:textId="22A6CDCD" w:rsidR="00063624" w:rsidRPr="00063624" w:rsidRDefault="00C946BA" w:rsidP="00FE19A7">
            <w:pPr>
              <w:tabs>
                <w:tab w:val="left" w:pos="589"/>
              </w:tabs>
              <w:spacing w:line="240" w:lineRule="atLeast"/>
              <w:jc w:val="center"/>
              <w:rPr>
                <w:rFonts w:eastAsia="Arial Unicode MS"/>
                <w:sz w:val="20"/>
              </w:rPr>
            </w:pPr>
            <w:r>
              <w:rPr>
                <w:rFonts w:eastAsia="Arial Unicode MS"/>
                <w:sz w:val="20"/>
              </w:rPr>
              <w:t>201</w:t>
            </w:r>
            <w:r w:rsidR="00545778">
              <w:rPr>
                <w:rFonts w:eastAsia="Arial Unicode MS"/>
                <w:sz w:val="20"/>
              </w:rPr>
              <w:t> </w:t>
            </w:r>
            <w:r w:rsidR="00FE19A7">
              <w:rPr>
                <w:rFonts w:eastAsia="Arial Unicode MS"/>
                <w:sz w:val="20"/>
              </w:rPr>
              <w:t>219</w:t>
            </w:r>
            <w:r w:rsidR="00545778">
              <w:rPr>
                <w:rFonts w:eastAsia="Arial Unicode MS"/>
                <w:sz w:val="20"/>
              </w:rPr>
              <w:t xml:space="preserve"> </w:t>
            </w:r>
            <w:r w:rsidR="00FE19A7">
              <w:rPr>
                <w:rFonts w:eastAsia="Arial Unicode MS"/>
                <w:sz w:val="20"/>
              </w:rPr>
              <w:t>193</w:t>
            </w:r>
            <w:r>
              <w:rPr>
                <w:rFonts w:eastAsia="Arial Unicode MS"/>
                <w:sz w:val="20"/>
              </w:rPr>
              <w:t>,</w:t>
            </w:r>
            <w:r w:rsidR="00FE19A7">
              <w:rPr>
                <w:rFonts w:eastAsia="Arial Unicode MS"/>
                <w:sz w:val="20"/>
              </w:rPr>
              <w:t>4</w:t>
            </w:r>
          </w:p>
        </w:tc>
        <w:tc>
          <w:tcPr>
            <w:tcW w:w="1559" w:type="dxa"/>
            <w:shd w:val="clear" w:color="auto" w:fill="auto"/>
            <w:vAlign w:val="center"/>
          </w:tcPr>
          <w:p w14:paraId="5BB6C571" w14:textId="1A9A6268" w:rsidR="00063624" w:rsidRPr="00063624" w:rsidRDefault="00C946BA" w:rsidP="00FE19A7">
            <w:pPr>
              <w:tabs>
                <w:tab w:val="left" w:pos="589"/>
              </w:tabs>
              <w:spacing w:line="240" w:lineRule="atLeast"/>
              <w:jc w:val="center"/>
              <w:rPr>
                <w:rFonts w:eastAsia="Arial Unicode MS"/>
                <w:sz w:val="20"/>
              </w:rPr>
            </w:pPr>
            <w:r>
              <w:rPr>
                <w:rFonts w:eastAsia="Arial Unicode MS"/>
                <w:sz w:val="20"/>
              </w:rPr>
              <w:t>1</w:t>
            </w:r>
            <w:r w:rsidR="00CA478F">
              <w:rPr>
                <w:rFonts w:eastAsia="Arial Unicode MS"/>
                <w:sz w:val="20"/>
              </w:rPr>
              <w:t xml:space="preserve"> </w:t>
            </w:r>
            <w:r>
              <w:rPr>
                <w:rFonts w:eastAsia="Arial Unicode MS"/>
                <w:sz w:val="20"/>
              </w:rPr>
              <w:t>058</w:t>
            </w:r>
            <w:r w:rsidR="00FE19A7">
              <w:rPr>
                <w:rFonts w:eastAsia="Arial Unicode MS"/>
                <w:sz w:val="20"/>
              </w:rPr>
              <w:t> 956 527,</w:t>
            </w:r>
            <w:r w:rsidR="006D08DC">
              <w:rPr>
                <w:rFonts w:eastAsia="Arial Unicode MS"/>
                <w:sz w:val="20"/>
              </w:rPr>
              <w:t>3</w:t>
            </w:r>
          </w:p>
        </w:tc>
      </w:tr>
    </w:tbl>
    <w:p w14:paraId="50CA0D29" w14:textId="77777777" w:rsidR="009955AD" w:rsidRPr="00160BF6" w:rsidRDefault="009955AD" w:rsidP="00C14996">
      <w:pPr>
        <w:spacing w:line="240" w:lineRule="atLeast"/>
        <w:jc w:val="center"/>
        <w:rPr>
          <w:rFonts w:eastAsia="Arial Unicode MS"/>
          <w:szCs w:val="28"/>
        </w:rPr>
      </w:pPr>
    </w:p>
    <w:p w14:paraId="7267B02A" w14:textId="77777777" w:rsidR="00EA1EA2" w:rsidRPr="00160BF6" w:rsidRDefault="00EA1EA2" w:rsidP="00C14996">
      <w:pPr>
        <w:spacing w:line="240" w:lineRule="atLeast"/>
        <w:jc w:val="center"/>
        <w:rPr>
          <w:rFonts w:eastAsia="Arial Unicode MS"/>
          <w:szCs w:val="28"/>
        </w:rPr>
      </w:pPr>
      <w:r w:rsidRPr="00160BF6">
        <w:rPr>
          <w:rFonts w:eastAsia="Arial Unicode MS"/>
          <w:szCs w:val="28"/>
        </w:rPr>
        <w:t>5. Ключевые риски и возможности</w:t>
      </w:r>
    </w:p>
    <w:p w14:paraId="0EDE2609" w14:textId="77777777" w:rsidR="00EA1EA2" w:rsidRPr="00160BF6" w:rsidRDefault="00EA1EA2" w:rsidP="00B676B7">
      <w:pPr>
        <w:spacing w:line="240" w:lineRule="atLeast"/>
        <w:rPr>
          <w:rFonts w:eastAsia="Arial Unicode MS"/>
          <w:szCs w:val="28"/>
        </w:rPr>
      </w:pPr>
    </w:p>
    <w:tbl>
      <w:tblPr>
        <w:tblW w:w="14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7719"/>
        <w:gridCol w:w="6535"/>
      </w:tblGrid>
      <w:tr w:rsidR="00EA0393" w:rsidRPr="00160BF6" w14:paraId="030B08B5" w14:textId="77777777" w:rsidTr="00FE24A5">
        <w:trPr>
          <w:tblHeader/>
          <w:jc w:val="center"/>
        </w:trPr>
        <w:tc>
          <w:tcPr>
            <w:tcW w:w="617" w:type="dxa"/>
            <w:shd w:val="clear" w:color="auto" w:fill="auto"/>
            <w:vAlign w:val="center"/>
            <w:hideMark/>
          </w:tcPr>
          <w:p w14:paraId="7B65D499" w14:textId="77777777" w:rsidR="00EA0393" w:rsidRPr="00160BF6" w:rsidRDefault="00EA0393" w:rsidP="00421CBE">
            <w:pPr>
              <w:spacing w:line="240" w:lineRule="auto"/>
              <w:jc w:val="center"/>
              <w:rPr>
                <w:rFonts w:eastAsia="Arial Unicode MS"/>
                <w:b/>
                <w:szCs w:val="28"/>
              </w:rPr>
            </w:pPr>
            <w:r w:rsidRPr="00160BF6">
              <w:rPr>
                <w:rFonts w:eastAsia="Arial Unicode MS"/>
                <w:b/>
                <w:szCs w:val="28"/>
              </w:rPr>
              <w:t>№ п/п</w:t>
            </w:r>
          </w:p>
        </w:tc>
        <w:tc>
          <w:tcPr>
            <w:tcW w:w="7719" w:type="dxa"/>
            <w:shd w:val="clear" w:color="auto" w:fill="auto"/>
            <w:vAlign w:val="center"/>
            <w:hideMark/>
          </w:tcPr>
          <w:p w14:paraId="0C99EDAB" w14:textId="77777777" w:rsidR="00EA0393" w:rsidRPr="00160BF6" w:rsidRDefault="00EA0393" w:rsidP="00421CBE">
            <w:pPr>
              <w:spacing w:line="240" w:lineRule="auto"/>
              <w:jc w:val="center"/>
              <w:rPr>
                <w:rFonts w:eastAsia="Arial Unicode MS"/>
                <w:b/>
                <w:szCs w:val="28"/>
              </w:rPr>
            </w:pPr>
            <w:r w:rsidRPr="00160BF6">
              <w:rPr>
                <w:rFonts w:eastAsia="Arial Unicode MS"/>
                <w:b/>
                <w:szCs w:val="28"/>
              </w:rPr>
              <w:t>Наименование риска/возможности</w:t>
            </w:r>
          </w:p>
        </w:tc>
        <w:tc>
          <w:tcPr>
            <w:tcW w:w="6535" w:type="dxa"/>
            <w:shd w:val="clear" w:color="auto" w:fill="auto"/>
            <w:vAlign w:val="center"/>
            <w:hideMark/>
          </w:tcPr>
          <w:p w14:paraId="083F64CF" w14:textId="77777777" w:rsidR="00EA0393" w:rsidRPr="00160BF6" w:rsidRDefault="00EA0393" w:rsidP="00421CBE">
            <w:pPr>
              <w:spacing w:line="240" w:lineRule="auto"/>
              <w:jc w:val="center"/>
              <w:rPr>
                <w:rFonts w:eastAsia="Arial Unicode MS"/>
                <w:b/>
                <w:szCs w:val="28"/>
              </w:rPr>
            </w:pPr>
            <w:r w:rsidRPr="00160BF6">
              <w:rPr>
                <w:rFonts w:eastAsia="Arial Unicode MS"/>
                <w:b/>
                <w:szCs w:val="28"/>
              </w:rPr>
              <w:t>Мероприятия по предупреждению риска/реализации возможности</w:t>
            </w:r>
          </w:p>
        </w:tc>
      </w:tr>
      <w:tr w:rsidR="00EA0393" w:rsidRPr="00160BF6" w14:paraId="56B924AD" w14:textId="77777777" w:rsidTr="00FE24A5">
        <w:trPr>
          <w:trHeight w:val="241"/>
          <w:jc w:val="center"/>
        </w:trPr>
        <w:tc>
          <w:tcPr>
            <w:tcW w:w="617" w:type="dxa"/>
            <w:shd w:val="clear" w:color="auto" w:fill="auto"/>
            <w:vAlign w:val="center"/>
          </w:tcPr>
          <w:p w14:paraId="5959C15F" w14:textId="77777777" w:rsidR="00EA0393" w:rsidRPr="00160BF6" w:rsidRDefault="00EA0393" w:rsidP="00421CBE">
            <w:pPr>
              <w:spacing w:line="240" w:lineRule="auto"/>
              <w:jc w:val="center"/>
              <w:rPr>
                <w:rFonts w:eastAsia="Arial Unicode MS"/>
                <w:szCs w:val="28"/>
              </w:rPr>
            </w:pPr>
          </w:p>
        </w:tc>
        <w:tc>
          <w:tcPr>
            <w:tcW w:w="7719" w:type="dxa"/>
            <w:shd w:val="clear" w:color="auto" w:fill="auto"/>
          </w:tcPr>
          <w:p w14:paraId="635C4D80" w14:textId="77777777" w:rsidR="00EA0393" w:rsidRPr="00160BF6" w:rsidRDefault="00EA0393" w:rsidP="00421CBE">
            <w:pPr>
              <w:pStyle w:val="Style16"/>
              <w:spacing w:line="240" w:lineRule="auto"/>
              <w:jc w:val="both"/>
              <w:rPr>
                <w:rStyle w:val="FontStyle28"/>
                <w:i w:val="0"/>
                <w:sz w:val="28"/>
                <w:szCs w:val="28"/>
              </w:rPr>
            </w:pPr>
            <w:r w:rsidRPr="00160BF6">
              <w:rPr>
                <w:rStyle w:val="FontStyle28"/>
                <w:b/>
                <w:i w:val="0"/>
                <w:sz w:val="28"/>
                <w:szCs w:val="28"/>
              </w:rPr>
              <w:t>Ключевые риски</w:t>
            </w:r>
            <w:r w:rsidRPr="00160BF6">
              <w:rPr>
                <w:rStyle w:val="FontStyle28"/>
                <w:b/>
                <w:sz w:val="28"/>
                <w:szCs w:val="28"/>
              </w:rPr>
              <w:t>:</w:t>
            </w:r>
          </w:p>
        </w:tc>
        <w:tc>
          <w:tcPr>
            <w:tcW w:w="6535" w:type="dxa"/>
            <w:shd w:val="clear" w:color="auto" w:fill="auto"/>
          </w:tcPr>
          <w:p w14:paraId="67161F3C" w14:textId="77777777" w:rsidR="00EA0393" w:rsidRPr="00160BF6" w:rsidRDefault="00EA0393" w:rsidP="00421CBE">
            <w:pPr>
              <w:spacing w:line="240" w:lineRule="auto"/>
              <w:rPr>
                <w:rFonts w:eastAsia="Arial Unicode MS"/>
                <w:b/>
                <w:szCs w:val="28"/>
              </w:rPr>
            </w:pPr>
          </w:p>
        </w:tc>
      </w:tr>
      <w:tr w:rsidR="00EA0393" w:rsidRPr="00160BF6" w14:paraId="799A5771" w14:textId="77777777" w:rsidTr="00FE24A5">
        <w:trPr>
          <w:trHeight w:val="241"/>
          <w:jc w:val="center"/>
        </w:trPr>
        <w:tc>
          <w:tcPr>
            <w:tcW w:w="617" w:type="dxa"/>
            <w:shd w:val="clear" w:color="auto" w:fill="auto"/>
          </w:tcPr>
          <w:p w14:paraId="17C0DF8F" w14:textId="77777777" w:rsidR="00EA0393" w:rsidRPr="00160BF6" w:rsidRDefault="00EA0393" w:rsidP="00EA28F1">
            <w:pPr>
              <w:spacing w:line="240" w:lineRule="auto"/>
              <w:jc w:val="center"/>
              <w:rPr>
                <w:rFonts w:eastAsia="Arial Unicode MS"/>
                <w:szCs w:val="28"/>
              </w:rPr>
            </w:pPr>
            <w:r w:rsidRPr="00160BF6">
              <w:rPr>
                <w:szCs w:val="28"/>
              </w:rPr>
              <w:br w:type="page"/>
            </w:r>
            <w:r w:rsidRPr="00160BF6">
              <w:rPr>
                <w:rFonts w:eastAsia="Arial Unicode MS"/>
                <w:szCs w:val="28"/>
              </w:rPr>
              <w:t>1.</w:t>
            </w:r>
          </w:p>
        </w:tc>
        <w:tc>
          <w:tcPr>
            <w:tcW w:w="7719" w:type="dxa"/>
            <w:shd w:val="clear" w:color="auto" w:fill="auto"/>
          </w:tcPr>
          <w:p w14:paraId="38150A20" w14:textId="75DDF12F" w:rsidR="00EA0393" w:rsidRDefault="00C14CAE" w:rsidP="00D2351E">
            <w:pPr>
              <w:pStyle w:val="Style16"/>
              <w:spacing w:line="240" w:lineRule="auto"/>
              <w:jc w:val="both"/>
              <w:rPr>
                <w:sz w:val="28"/>
                <w:szCs w:val="28"/>
              </w:rPr>
            </w:pPr>
            <w:r>
              <w:rPr>
                <w:sz w:val="28"/>
                <w:szCs w:val="28"/>
              </w:rPr>
              <w:t>Н</w:t>
            </w:r>
            <w:r w:rsidRPr="00C14CAE">
              <w:rPr>
                <w:sz w:val="28"/>
                <w:szCs w:val="28"/>
              </w:rPr>
              <w:t xml:space="preserve">евыполнение показателей </w:t>
            </w:r>
            <w:r>
              <w:rPr>
                <w:sz w:val="28"/>
                <w:szCs w:val="28"/>
              </w:rPr>
              <w:t xml:space="preserve">ведомственного проекта </w:t>
            </w:r>
            <w:r w:rsidRPr="00C14CAE">
              <w:rPr>
                <w:sz w:val="28"/>
                <w:szCs w:val="28"/>
              </w:rPr>
              <w:t xml:space="preserve">в связи с нарушением сроков ввода </w:t>
            </w:r>
            <w:r w:rsidR="007962F9">
              <w:rPr>
                <w:sz w:val="28"/>
                <w:szCs w:val="28"/>
              </w:rPr>
              <w:t xml:space="preserve">(приобретения) жилых помещений (жилых домов) и </w:t>
            </w:r>
            <w:r w:rsidR="00160C97">
              <w:rPr>
                <w:sz w:val="28"/>
                <w:szCs w:val="28"/>
              </w:rPr>
              <w:t>благоустройства</w:t>
            </w:r>
            <w:r w:rsidR="007962F9">
              <w:rPr>
                <w:sz w:val="28"/>
                <w:szCs w:val="28"/>
              </w:rPr>
              <w:t xml:space="preserve"> </w:t>
            </w:r>
            <w:r w:rsidR="002A7390">
              <w:rPr>
                <w:sz w:val="28"/>
                <w:szCs w:val="28"/>
              </w:rPr>
              <w:t xml:space="preserve">сельских </w:t>
            </w:r>
            <w:r w:rsidR="00F90C9A" w:rsidRPr="00F90C9A">
              <w:rPr>
                <w:sz w:val="28"/>
                <w:szCs w:val="28"/>
              </w:rPr>
              <w:t>домовладений</w:t>
            </w:r>
            <w:r w:rsidR="00F735CC">
              <w:rPr>
                <w:sz w:val="28"/>
                <w:szCs w:val="28"/>
              </w:rPr>
              <w:t>.</w:t>
            </w:r>
          </w:p>
          <w:p w14:paraId="5D4D3B34" w14:textId="1517BB7A" w:rsidR="00F735CC" w:rsidRPr="00A1696B" w:rsidRDefault="00F735CC" w:rsidP="00D2351E">
            <w:pPr>
              <w:pStyle w:val="Style16"/>
              <w:spacing w:line="240" w:lineRule="auto"/>
              <w:jc w:val="both"/>
              <w:rPr>
                <w:rFonts w:eastAsia="Arial Unicode MS"/>
                <w:sz w:val="28"/>
                <w:szCs w:val="28"/>
              </w:rPr>
            </w:pPr>
            <w:r>
              <w:rPr>
                <w:sz w:val="28"/>
                <w:szCs w:val="28"/>
              </w:rPr>
              <w:t>Н</w:t>
            </w:r>
            <w:r w:rsidRPr="00C14CAE">
              <w:rPr>
                <w:sz w:val="28"/>
                <w:szCs w:val="28"/>
              </w:rPr>
              <w:t>арушение подрядными организациями и исполнителями мероприятий Программы условий государственных (муниципальных) контрактов</w:t>
            </w:r>
          </w:p>
        </w:tc>
        <w:tc>
          <w:tcPr>
            <w:tcW w:w="6535" w:type="dxa"/>
            <w:shd w:val="clear" w:color="auto" w:fill="auto"/>
          </w:tcPr>
          <w:p w14:paraId="4D3B5E38" w14:textId="55ED9A04" w:rsidR="00EA0393" w:rsidRPr="00A1696B" w:rsidRDefault="00B53BE1" w:rsidP="00F735CC">
            <w:pPr>
              <w:spacing w:line="240" w:lineRule="auto"/>
              <w:rPr>
                <w:rFonts w:eastAsia="Arial Unicode MS"/>
                <w:szCs w:val="28"/>
              </w:rPr>
            </w:pPr>
            <w:r>
              <w:rPr>
                <w:rFonts w:eastAsia="Arial Unicode MS"/>
                <w:szCs w:val="28"/>
              </w:rPr>
              <w:t>М</w:t>
            </w:r>
            <w:r w:rsidR="00C14CAE" w:rsidRPr="00C14CAE">
              <w:rPr>
                <w:rFonts w:eastAsia="Arial Unicode MS"/>
                <w:szCs w:val="28"/>
              </w:rPr>
              <w:t>ониторинг хода реализации мероприятий</w:t>
            </w:r>
            <w:r w:rsidR="00C14CAE">
              <w:rPr>
                <w:rFonts w:eastAsia="Arial Unicode MS"/>
                <w:szCs w:val="28"/>
              </w:rPr>
              <w:t xml:space="preserve"> ведомственного проекта</w:t>
            </w:r>
            <w:r w:rsidR="00C14CAE" w:rsidRPr="00C14CAE">
              <w:rPr>
                <w:rFonts w:eastAsia="Arial Unicode MS"/>
                <w:szCs w:val="28"/>
              </w:rPr>
              <w:t xml:space="preserve">; проведение совещаний с субъектами Российской Федерации (в том числе в режиме видеоконференции) с участием глав муниципальных образований и подрядных организаций (исполнителей работ) для принятия мер по обеспечению ввода </w:t>
            </w:r>
            <w:r w:rsidR="00AE7ED4">
              <w:rPr>
                <w:rFonts w:eastAsia="Arial Unicode MS"/>
                <w:szCs w:val="28"/>
              </w:rPr>
              <w:t>(приобретения) жилья</w:t>
            </w:r>
            <w:r w:rsidR="007962F9">
              <w:rPr>
                <w:rFonts w:eastAsia="Arial Unicode MS"/>
                <w:szCs w:val="28"/>
              </w:rPr>
              <w:t xml:space="preserve"> и благоустройства </w:t>
            </w:r>
            <w:r w:rsidR="002A7390">
              <w:rPr>
                <w:rFonts w:eastAsia="Arial Unicode MS"/>
                <w:szCs w:val="28"/>
              </w:rPr>
              <w:t xml:space="preserve">сельских </w:t>
            </w:r>
            <w:r w:rsidR="00F90C9A" w:rsidRPr="00F90C9A">
              <w:rPr>
                <w:rFonts w:eastAsia="Arial Unicode MS"/>
                <w:szCs w:val="28"/>
              </w:rPr>
              <w:t>домовладений</w:t>
            </w:r>
            <w:r w:rsidR="00F735CC">
              <w:rPr>
                <w:rFonts w:eastAsia="Arial Unicode MS"/>
                <w:szCs w:val="28"/>
              </w:rPr>
              <w:t>; м</w:t>
            </w:r>
            <w:r w:rsidR="00F735CC" w:rsidRPr="00B53BE1">
              <w:rPr>
                <w:bCs/>
                <w:iCs/>
                <w:color w:val="000000"/>
                <w:szCs w:val="28"/>
              </w:rPr>
              <w:t xml:space="preserve">ониторинг и контроль исполнения условий государственных </w:t>
            </w:r>
            <w:r w:rsidR="00F50536">
              <w:rPr>
                <w:bCs/>
                <w:iCs/>
                <w:color w:val="000000"/>
                <w:szCs w:val="28"/>
              </w:rPr>
              <w:t xml:space="preserve">(муниципальных) </w:t>
            </w:r>
            <w:r w:rsidR="00F735CC" w:rsidRPr="00B53BE1">
              <w:rPr>
                <w:bCs/>
                <w:iCs/>
                <w:color w:val="000000"/>
                <w:szCs w:val="28"/>
              </w:rPr>
              <w:t>контрактов</w:t>
            </w:r>
          </w:p>
        </w:tc>
      </w:tr>
      <w:tr w:rsidR="0055286B" w:rsidRPr="00160BF6" w14:paraId="45E6CA6C" w14:textId="77777777" w:rsidTr="00F50536">
        <w:trPr>
          <w:trHeight w:val="464"/>
          <w:jc w:val="center"/>
        </w:trPr>
        <w:tc>
          <w:tcPr>
            <w:tcW w:w="617" w:type="dxa"/>
            <w:shd w:val="clear" w:color="auto" w:fill="auto"/>
          </w:tcPr>
          <w:p w14:paraId="311986BC" w14:textId="1A3241EC" w:rsidR="0055286B" w:rsidRPr="00160BF6" w:rsidRDefault="0055286B" w:rsidP="00EA28F1">
            <w:pPr>
              <w:spacing w:line="240" w:lineRule="auto"/>
              <w:jc w:val="center"/>
              <w:rPr>
                <w:szCs w:val="28"/>
              </w:rPr>
            </w:pPr>
            <w:r w:rsidRPr="00160BF6">
              <w:rPr>
                <w:szCs w:val="28"/>
              </w:rPr>
              <w:t>2.</w:t>
            </w:r>
          </w:p>
        </w:tc>
        <w:tc>
          <w:tcPr>
            <w:tcW w:w="7719" w:type="dxa"/>
            <w:shd w:val="clear" w:color="auto" w:fill="auto"/>
          </w:tcPr>
          <w:p w14:paraId="3B52975D" w14:textId="194792FB" w:rsidR="0055286B" w:rsidRPr="003A1424" w:rsidRDefault="00C14CAE" w:rsidP="007962F9">
            <w:pPr>
              <w:pStyle w:val="Style16"/>
              <w:spacing w:line="240" w:lineRule="auto"/>
              <w:jc w:val="both"/>
              <w:rPr>
                <w:sz w:val="28"/>
                <w:szCs w:val="28"/>
              </w:rPr>
            </w:pPr>
            <w:r>
              <w:rPr>
                <w:sz w:val="28"/>
                <w:szCs w:val="28"/>
              </w:rPr>
              <w:t>Н</w:t>
            </w:r>
            <w:r w:rsidRPr="00C14CAE">
              <w:rPr>
                <w:sz w:val="28"/>
                <w:szCs w:val="28"/>
              </w:rPr>
              <w:t xml:space="preserve">есвоевременное заключение субъектами Российской Федерации государственных (муниципальных) контрактов с исполнителями мероприятий </w:t>
            </w:r>
            <w:r>
              <w:rPr>
                <w:sz w:val="28"/>
                <w:szCs w:val="28"/>
              </w:rPr>
              <w:t xml:space="preserve">ведомственного проекта </w:t>
            </w:r>
            <w:r w:rsidRPr="00C14CAE">
              <w:rPr>
                <w:sz w:val="28"/>
                <w:szCs w:val="28"/>
              </w:rPr>
              <w:t xml:space="preserve">и подрядными организациями на строительство </w:t>
            </w:r>
            <w:r w:rsidR="00AE7ED4">
              <w:rPr>
                <w:sz w:val="28"/>
                <w:szCs w:val="28"/>
              </w:rPr>
              <w:t>жилья</w:t>
            </w:r>
            <w:r w:rsidR="007962F9">
              <w:rPr>
                <w:sz w:val="28"/>
                <w:szCs w:val="28"/>
              </w:rPr>
              <w:t xml:space="preserve"> </w:t>
            </w:r>
            <w:r w:rsidR="00F50536">
              <w:rPr>
                <w:sz w:val="28"/>
                <w:szCs w:val="28"/>
              </w:rPr>
              <w:t>по социальному найму</w:t>
            </w:r>
          </w:p>
        </w:tc>
        <w:tc>
          <w:tcPr>
            <w:tcW w:w="6535" w:type="dxa"/>
            <w:shd w:val="clear" w:color="auto" w:fill="auto"/>
          </w:tcPr>
          <w:p w14:paraId="243FFD57" w14:textId="69DE6A78" w:rsidR="006E373B" w:rsidRPr="00A1696B" w:rsidRDefault="00C14CAE" w:rsidP="007962F9">
            <w:pPr>
              <w:spacing w:line="240" w:lineRule="auto"/>
              <w:rPr>
                <w:bCs/>
                <w:iCs/>
                <w:color w:val="000000"/>
                <w:szCs w:val="28"/>
              </w:rPr>
            </w:pPr>
            <w:r>
              <w:rPr>
                <w:bCs/>
                <w:iCs/>
                <w:color w:val="000000"/>
                <w:szCs w:val="28"/>
              </w:rPr>
              <w:t>М</w:t>
            </w:r>
            <w:r w:rsidRPr="00C14CAE">
              <w:rPr>
                <w:bCs/>
                <w:iCs/>
                <w:color w:val="000000"/>
                <w:szCs w:val="28"/>
              </w:rPr>
              <w:t xml:space="preserve">ониторинг соблюдения субъектами Российской Федерации графика выполнения мероприятий по строительству </w:t>
            </w:r>
            <w:r w:rsidR="00AE7ED4">
              <w:rPr>
                <w:bCs/>
                <w:iCs/>
                <w:color w:val="000000"/>
                <w:szCs w:val="28"/>
              </w:rPr>
              <w:t>жилья</w:t>
            </w:r>
            <w:r w:rsidR="007962F9">
              <w:rPr>
                <w:bCs/>
                <w:iCs/>
                <w:color w:val="000000"/>
                <w:szCs w:val="28"/>
              </w:rPr>
              <w:t xml:space="preserve"> </w:t>
            </w:r>
            <w:r w:rsidR="00F50536">
              <w:rPr>
                <w:bCs/>
                <w:iCs/>
                <w:color w:val="000000"/>
                <w:szCs w:val="28"/>
              </w:rPr>
              <w:t>по социальному найму</w:t>
            </w:r>
          </w:p>
        </w:tc>
      </w:tr>
      <w:tr w:rsidR="003A1424" w:rsidRPr="00160BF6" w14:paraId="524C5ECE" w14:textId="77777777" w:rsidTr="00FE24A5">
        <w:trPr>
          <w:trHeight w:val="1343"/>
          <w:jc w:val="center"/>
        </w:trPr>
        <w:tc>
          <w:tcPr>
            <w:tcW w:w="617" w:type="dxa"/>
            <w:shd w:val="clear" w:color="auto" w:fill="auto"/>
          </w:tcPr>
          <w:p w14:paraId="41F06694" w14:textId="77777777" w:rsidR="003A1424" w:rsidRPr="00160BF6" w:rsidRDefault="006E373B" w:rsidP="00EA28F1">
            <w:pPr>
              <w:spacing w:line="240" w:lineRule="auto"/>
              <w:jc w:val="center"/>
              <w:rPr>
                <w:szCs w:val="28"/>
              </w:rPr>
            </w:pPr>
            <w:r>
              <w:rPr>
                <w:szCs w:val="28"/>
              </w:rPr>
              <w:t>3.</w:t>
            </w:r>
          </w:p>
        </w:tc>
        <w:tc>
          <w:tcPr>
            <w:tcW w:w="7719" w:type="dxa"/>
            <w:shd w:val="clear" w:color="auto" w:fill="auto"/>
          </w:tcPr>
          <w:p w14:paraId="3E9C1156" w14:textId="0CC55EDD" w:rsidR="003A1424" w:rsidRPr="003A1424" w:rsidRDefault="00C14CAE" w:rsidP="00C14CAE">
            <w:pPr>
              <w:pStyle w:val="Style16"/>
              <w:spacing w:line="240" w:lineRule="auto"/>
              <w:jc w:val="both"/>
              <w:rPr>
                <w:sz w:val="28"/>
                <w:szCs w:val="28"/>
              </w:rPr>
            </w:pPr>
            <w:r>
              <w:rPr>
                <w:sz w:val="28"/>
                <w:szCs w:val="28"/>
              </w:rPr>
              <w:t>О</w:t>
            </w:r>
            <w:r w:rsidRPr="00C14CAE">
              <w:rPr>
                <w:sz w:val="28"/>
                <w:szCs w:val="28"/>
              </w:rPr>
              <w:t xml:space="preserve">тсутствие в бюджете субъекта Российской Федерации бюджетных ассигнований на исполнение расходных обязательств субъекта Российской Федерации в размере, достаточном для обеспечения предельного уровня софинансирования расходного обязательства на предоставление субсидии из федерального бюджета, предусмотренных на реализацию мероприятий </w:t>
            </w:r>
            <w:r>
              <w:rPr>
                <w:sz w:val="28"/>
                <w:szCs w:val="28"/>
              </w:rPr>
              <w:t>ведомственного проекта</w:t>
            </w:r>
          </w:p>
        </w:tc>
        <w:tc>
          <w:tcPr>
            <w:tcW w:w="6535" w:type="dxa"/>
            <w:shd w:val="clear" w:color="auto" w:fill="auto"/>
          </w:tcPr>
          <w:p w14:paraId="199A7610" w14:textId="5F9302AB" w:rsidR="00BB4163" w:rsidRDefault="00F50536" w:rsidP="00B53BE1">
            <w:pPr>
              <w:spacing w:line="240" w:lineRule="auto"/>
              <w:rPr>
                <w:bCs/>
                <w:iCs/>
                <w:color w:val="000000"/>
                <w:szCs w:val="28"/>
              </w:rPr>
            </w:pPr>
            <w:r>
              <w:rPr>
                <w:bCs/>
                <w:iCs/>
                <w:color w:val="000000"/>
                <w:szCs w:val="28"/>
              </w:rPr>
              <w:t>Заключение соглашения о предоставлении субсидии из федерального бюджета  на реализацию мероприятий ведомственного проекта с субъектом Российской Федерации только при условии наличия в бюджете субъекта Российской Федерации бюджетных ассигнований на софинансирование соответствующего мероприятия ведомственного проекта</w:t>
            </w:r>
          </w:p>
          <w:p w14:paraId="0451D45B" w14:textId="5EF404AA" w:rsidR="003A1424" w:rsidRPr="00A1696B" w:rsidRDefault="003A1424" w:rsidP="00B53BE1">
            <w:pPr>
              <w:spacing w:line="240" w:lineRule="auto"/>
              <w:rPr>
                <w:bCs/>
                <w:iCs/>
                <w:color w:val="000000"/>
                <w:szCs w:val="28"/>
              </w:rPr>
            </w:pPr>
          </w:p>
        </w:tc>
      </w:tr>
      <w:tr w:rsidR="003A1424" w:rsidRPr="00160BF6" w14:paraId="7E07B8DE" w14:textId="77777777" w:rsidTr="00FE24A5">
        <w:trPr>
          <w:jc w:val="center"/>
        </w:trPr>
        <w:tc>
          <w:tcPr>
            <w:tcW w:w="617" w:type="dxa"/>
            <w:shd w:val="clear" w:color="auto" w:fill="auto"/>
            <w:vAlign w:val="center"/>
          </w:tcPr>
          <w:p w14:paraId="5BA2F881" w14:textId="77777777" w:rsidR="003A1424" w:rsidRPr="00160BF6" w:rsidRDefault="003A1424" w:rsidP="00421CBE">
            <w:pPr>
              <w:spacing w:line="240" w:lineRule="auto"/>
              <w:jc w:val="center"/>
              <w:rPr>
                <w:rFonts w:eastAsia="Arial Unicode MS"/>
                <w:szCs w:val="28"/>
              </w:rPr>
            </w:pPr>
          </w:p>
        </w:tc>
        <w:tc>
          <w:tcPr>
            <w:tcW w:w="7719" w:type="dxa"/>
            <w:shd w:val="clear" w:color="auto" w:fill="auto"/>
          </w:tcPr>
          <w:p w14:paraId="16244222" w14:textId="77777777" w:rsidR="003A1424" w:rsidRPr="00160BF6" w:rsidRDefault="003A1424" w:rsidP="00421CBE">
            <w:pPr>
              <w:pStyle w:val="Style16"/>
              <w:spacing w:line="240" w:lineRule="auto"/>
              <w:rPr>
                <w:rStyle w:val="FontStyle28"/>
                <w:i w:val="0"/>
                <w:sz w:val="28"/>
                <w:szCs w:val="28"/>
              </w:rPr>
            </w:pPr>
            <w:r w:rsidRPr="00160BF6">
              <w:rPr>
                <w:rStyle w:val="FontStyle28"/>
                <w:b/>
                <w:i w:val="0"/>
                <w:sz w:val="28"/>
                <w:szCs w:val="28"/>
              </w:rPr>
              <w:t>Ключевые возможности:</w:t>
            </w:r>
          </w:p>
        </w:tc>
        <w:tc>
          <w:tcPr>
            <w:tcW w:w="6535" w:type="dxa"/>
            <w:shd w:val="clear" w:color="auto" w:fill="auto"/>
          </w:tcPr>
          <w:p w14:paraId="0809E0F5" w14:textId="77777777" w:rsidR="003A1424" w:rsidRPr="00160BF6" w:rsidRDefault="003A1424" w:rsidP="00421CBE">
            <w:pPr>
              <w:spacing w:line="240" w:lineRule="auto"/>
              <w:rPr>
                <w:rFonts w:eastAsia="Arial Unicode MS"/>
                <w:b/>
                <w:szCs w:val="28"/>
              </w:rPr>
            </w:pPr>
          </w:p>
        </w:tc>
      </w:tr>
      <w:tr w:rsidR="003A1424" w:rsidRPr="00160BF6" w14:paraId="14A8D04C" w14:textId="77777777" w:rsidTr="00FE24A5">
        <w:trPr>
          <w:jc w:val="center"/>
        </w:trPr>
        <w:tc>
          <w:tcPr>
            <w:tcW w:w="617" w:type="dxa"/>
            <w:shd w:val="clear" w:color="auto" w:fill="auto"/>
          </w:tcPr>
          <w:p w14:paraId="094C20C0" w14:textId="77777777" w:rsidR="003A1424" w:rsidRPr="00160BF6" w:rsidRDefault="003A1424" w:rsidP="00976634">
            <w:pPr>
              <w:spacing w:line="240" w:lineRule="auto"/>
              <w:jc w:val="center"/>
              <w:rPr>
                <w:rFonts w:eastAsia="Arial Unicode MS"/>
                <w:szCs w:val="28"/>
              </w:rPr>
            </w:pPr>
            <w:r w:rsidRPr="00160BF6">
              <w:rPr>
                <w:color w:val="000000"/>
                <w:szCs w:val="28"/>
              </w:rPr>
              <w:t>1.</w:t>
            </w:r>
          </w:p>
        </w:tc>
        <w:tc>
          <w:tcPr>
            <w:tcW w:w="7719" w:type="dxa"/>
            <w:shd w:val="clear" w:color="auto" w:fill="auto"/>
          </w:tcPr>
          <w:p w14:paraId="48912238" w14:textId="2F767427" w:rsidR="003A1424" w:rsidRPr="007962F9" w:rsidRDefault="00C62E2D" w:rsidP="007962F9">
            <w:pPr>
              <w:pStyle w:val="Style16"/>
              <w:spacing w:line="240" w:lineRule="auto"/>
              <w:jc w:val="both"/>
              <w:rPr>
                <w:sz w:val="28"/>
                <w:szCs w:val="28"/>
              </w:rPr>
            </w:pPr>
            <w:r w:rsidRPr="007962F9">
              <w:rPr>
                <w:sz w:val="28"/>
                <w:szCs w:val="28"/>
              </w:rPr>
              <w:t xml:space="preserve">Создание комфортных условий жизнедеятельности, удовлетворение потребностей сельского населения в благоустроенном жилье, повышение уровня благоустройства сельских </w:t>
            </w:r>
            <w:r w:rsidR="001F4A89" w:rsidRPr="001F4A89">
              <w:rPr>
                <w:sz w:val="28"/>
                <w:szCs w:val="28"/>
              </w:rPr>
              <w:t xml:space="preserve">домовладений </w:t>
            </w:r>
            <w:r w:rsidRPr="007962F9">
              <w:rPr>
                <w:sz w:val="28"/>
                <w:szCs w:val="28"/>
              </w:rPr>
              <w:t>объектами инженерной инфраструктуры</w:t>
            </w:r>
          </w:p>
        </w:tc>
        <w:tc>
          <w:tcPr>
            <w:tcW w:w="6535" w:type="dxa"/>
            <w:shd w:val="clear" w:color="auto" w:fill="auto"/>
          </w:tcPr>
          <w:p w14:paraId="02DA883A" w14:textId="63991D5F" w:rsidR="003A1424" w:rsidRPr="00CC6576" w:rsidRDefault="00077FAA" w:rsidP="008F4AC1">
            <w:pPr>
              <w:autoSpaceDE w:val="0"/>
              <w:autoSpaceDN w:val="0"/>
              <w:adjustRightInd w:val="0"/>
              <w:spacing w:line="240" w:lineRule="auto"/>
              <w:rPr>
                <w:color w:val="000000"/>
                <w:szCs w:val="28"/>
              </w:rPr>
            </w:pPr>
            <w:r>
              <w:rPr>
                <w:color w:val="000000"/>
                <w:szCs w:val="28"/>
              </w:rPr>
              <w:t xml:space="preserve">Доведение до граждан, проживающих на сельских </w:t>
            </w:r>
            <w:r w:rsidR="008F4AC1">
              <w:rPr>
                <w:color w:val="000000"/>
                <w:szCs w:val="28"/>
              </w:rPr>
              <w:t>территориях, информации</w:t>
            </w:r>
            <w:r>
              <w:rPr>
                <w:color w:val="000000"/>
                <w:szCs w:val="28"/>
              </w:rPr>
              <w:t xml:space="preserve"> о принципах реализации Гос</w:t>
            </w:r>
            <w:r w:rsidR="00C62E2D">
              <w:rPr>
                <w:color w:val="000000"/>
                <w:szCs w:val="28"/>
              </w:rPr>
              <w:t xml:space="preserve">ударственной </w:t>
            </w:r>
            <w:r>
              <w:rPr>
                <w:color w:val="000000"/>
                <w:szCs w:val="28"/>
              </w:rPr>
              <w:t>программы</w:t>
            </w:r>
            <w:r w:rsidR="00C62E2D">
              <w:rPr>
                <w:color w:val="000000"/>
                <w:szCs w:val="28"/>
              </w:rPr>
              <w:t xml:space="preserve"> </w:t>
            </w:r>
            <w:r w:rsidR="008F4AC1">
              <w:rPr>
                <w:color w:val="000000"/>
                <w:szCs w:val="28"/>
              </w:rPr>
              <w:t>«К</w:t>
            </w:r>
            <w:r w:rsidR="00C62E2D">
              <w:rPr>
                <w:color w:val="000000"/>
                <w:szCs w:val="28"/>
              </w:rPr>
              <w:t>омплексно</w:t>
            </w:r>
            <w:r w:rsidR="008F4AC1">
              <w:rPr>
                <w:color w:val="000000"/>
                <w:szCs w:val="28"/>
              </w:rPr>
              <w:t>е</w:t>
            </w:r>
            <w:r w:rsidR="00C62E2D">
              <w:rPr>
                <w:color w:val="000000"/>
                <w:szCs w:val="28"/>
              </w:rPr>
              <w:t xml:space="preserve"> развити</w:t>
            </w:r>
            <w:r w:rsidR="008F4AC1">
              <w:rPr>
                <w:color w:val="000000"/>
                <w:szCs w:val="28"/>
              </w:rPr>
              <w:t>е</w:t>
            </w:r>
            <w:r w:rsidR="00C62E2D">
              <w:rPr>
                <w:color w:val="000000"/>
                <w:szCs w:val="28"/>
              </w:rPr>
              <w:t xml:space="preserve"> сельских территорий</w:t>
            </w:r>
            <w:r>
              <w:rPr>
                <w:color w:val="000000"/>
                <w:szCs w:val="28"/>
              </w:rPr>
              <w:t>, ее целях и задачах</w:t>
            </w:r>
          </w:p>
        </w:tc>
      </w:tr>
    </w:tbl>
    <w:p w14:paraId="1B7A9F67" w14:textId="741CB4CF" w:rsidR="00EA1EA2" w:rsidRPr="00160BF6" w:rsidRDefault="00EA1EA2" w:rsidP="002A7390">
      <w:pPr>
        <w:spacing w:line="240" w:lineRule="atLeast"/>
        <w:jc w:val="center"/>
        <w:rPr>
          <w:rFonts w:eastAsia="Arial Unicode MS"/>
          <w:szCs w:val="28"/>
        </w:rPr>
      </w:pPr>
      <w:r w:rsidRPr="00160BF6">
        <w:rPr>
          <w:rFonts w:eastAsia="Arial Unicode MS"/>
          <w:szCs w:val="28"/>
        </w:rPr>
        <w:t xml:space="preserve">6. Описание </w:t>
      </w:r>
      <w:r w:rsidR="005A2409" w:rsidRPr="00160BF6">
        <w:rPr>
          <w:rFonts w:eastAsia="Arial Unicode MS"/>
          <w:szCs w:val="28"/>
        </w:rPr>
        <w:t>проекта</w:t>
      </w:r>
    </w:p>
    <w:tbl>
      <w:tblPr>
        <w:tblW w:w="14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1"/>
        <w:gridCol w:w="9930"/>
      </w:tblGrid>
      <w:tr w:rsidR="00464D51" w:rsidRPr="00160BF6" w14:paraId="3B1C3396" w14:textId="77777777" w:rsidTr="002A7390">
        <w:trPr>
          <w:jc w:val="center"/>
        </w:trPr>
        <w:tc>
          <w:tcPr>
            <w:tcW w:w="5021" w:type="dxa"/>
            <w:shd w:val="clear" w:color="auto" w:fill="auto"/>
            <w:vAlign w:val="center"/>
          </w:tcPr>
          <w:p w14:paraId="4A41F03C" w14:textId="77777777" w:rsidR="00464D51" w:rsidRPr="00160BF6" w:rsidRDefault="00464D51" w:rsidP="008F228D">
            <w:pPr>
              <w:spacing w:before="60" w:after="60" w:line="0" w:lineRule="atLeast"/>
              <w:jc w:val="left"/>
              <w:rPr>
                <w:rFonts w:eastAsia="Arial Unicode MS"/>
                <w:szCs w:val="28"/>
              </w:rPr>
            </w:pPr>
            <w:r w:rsidRPr="00160BF6">
              <w:rPr>
                <w:rFonts w:eastAsia="Arial Unicode MS"/>
                <w:szCs w:val="28"/>
              </w:rPr>
              <w:t>Связь с государственными программами Российской Федерации</w:t>
            </w:r>
          </w:p>
        </w:tc>
        <w:tc>
          <w:tcPr>
            <w:tcW w:w="9930" w:type="dxa"/>
            <w:shd w:val="clear" w:color="auto" w:fill="auto"/>
            <w:vAlign w:val="center"/>
          </w:tcPr>
          <w:p w14:paraId="5EAA0204" w14:textId="3D695471" w:rsidR="00464D51" w:rsidRPr="00160BF6" w:rsidRDefault="009605F6" w:rsidP="009605F6">
            <w:pPr>
              <w:pStyle w:val="Style16"/>
              <w:widowControl/>
              <w:spacing w:line="240" w:lineRule="auto"/>
              <w:jc w:val="both"/>
              <w:rPr>
                <w:rFonts w:eastAsia="Arial Unicode MS"/>
                <w:sz w:val="28"/>
                <w:szCs w:val="28"/>
              </w:rPr>
            </w:pPr>
            <w:r>
              <w:rPr>
                <w:rFonts w:eastAsia="Arial Unicode MS"/>
                <w:sz w:val="28"/>
                <w:szCs w:val="28"/>
              </w:rPr>
              <w:t>Г</w:t>
            </w:r>
            <w:r w:rsidRPr="009605F6">
              <w:rPr>
                <w:rFonts w:eastAsia="Arial Unicode MS"/>
                <w:sz w:val="28"/>
                <w:szCs w:val="28"/>
              </w:rPr>
              <w:t>осударственн</w:t>
            </w:r>
            <w:r>
              <w:rPr>
                <w:rFonts w:eastAsia="Arial Unicode MS"/>
                <w:sz w:val="28"/>
                <w:szCs w:val="28"/>
              </w:rPr>
              <w:t>ая</w:t>
            </w:r>
            <w:r w:rsidRPr="009605F6">
              <w:rPr>
                <w:rFonts w:eastAsia="Arial Unicode MS"/>
                <w:sz w:val="28"/>
                <w:szCs w:val="28"/>
              </w:rPr>
              <w:t xml:space="preserve"> программ</w:t>
            </w:r>
            <w:r>
              <w:rPr>
                <w:rFonts w:eastAsia="Arial Unicode MS"/>
                <w:sz w:val="28"/>
                <w:szCs w:val="28"/>
              </w:rPr>
              <w:t xml:space="preserve">а </w:t>
            </w:r>
            <w:r w:rsidRPr="009605F6">
              <w:rPr>
                <w:rFonts w:eastAsia="Arial Unicode MS"/>
                <w:sz w:val="28"/>
                <w:szCs w:val="28"/>
              </w:rPr>
              <w:t xml:space="preserve">Российской Федерации </w:t>
            </w:r>
            <w:r>
              <w:rPr>
                <w:rFonts w:eastAsia="Arial Unicode MS"/>
                <w:sz w:val="28"/>
                <w:szCs w:val="28"/>
              </w:rPr>
              <w:t>«</w:t>
            </w:r>
            <w:r w:rsidRPr="009605F6">
              <w:rPr>
                <w:rFonts w:eastAsia="Arial Unicode MS"/>
                <w:sz w:val="28"/>
                <w:szCs w:val="28"/>
              </w:rPr>
              <w:t>Обеспечение доступным и комфортным жильем и коммунальными услугами граждан Российской Федерации</w:t>
            </w:r>
            <w:r>
              <w:rPr>
                <w:rFonts w:eastAsia="Arial Unicode MS"/>
                <w:sz w:val="28"/>
                <w:szCs w:val="28"/>
              </w:rPr>
              <w:t>»</w:t>
            </w:r>
            <w:r w:rsidR="00554ABA">
              <w:rPr>
                <w:rFonts w:eastAsia="Arial Unicode MS"/>
                <w:sz w:val="28"/>
                <w:szCs w:val="28"/>
              </w:rPr>
              <w:t>, утвержденная постановлением Правительства Российской Федерации от 17 декабря 2010 г. № 1050</w:t>
            </w:r>
          </w:p>
        </w:tc>
      </w:tr>
      <w:tr w:rsidR="00EA1EA2" w:rsidRPr="00160BF6" w14:paraId="6EF80718" w14:textId="77777777" w:rsidTr="002A7390">
        <w:trPr>
          <w:jc w:val="center"/>
        </w:trPr>
        <w:tc>
          <w:tcPr>
            <w:tcW w:w="5021" w:type="dxa"/>
            <w:shd w:val="clear" w:color="auto" w:fill="auto"/>
            <w:vAlign w:val="center"/>
          </w:tcPr>
          <w:p w14:paraId="43F3DD0E" w14:textId="77777777" w:rsidR="00EA1EA2" w:rsidRPr="00160BF6" w:rsidRDefault="00EA1EA2" w:rsidP="00B676B7">
            <w:pPr>
              <w:spacing w:before="60" w:after="60" w:line="240" w:lineRule="atLeast"/>
              <w:jc w:val="left"/>
              <w:rPr>
                <w:rFonts w:eastAsia="Arial Unicode MS"/>
                <w:szCs w:val="28"/>
              </w:rPr>
            </w:pPr>
            <w:r w:rsidRPr="00160BF6">
              <w:rPr>
                <w:rFonts w:eastAsia="Arial Unicode MS"/>
                <w:szCs w:val="28"/>
              </w:rPr>
              <w:t>Взаимосвязь с другими проектами и программами</w:t>
            </w:r>
          </w:p>
        </w:tc>
        <w:tc>
          <w:tcPr>
            <w:tcW w:w="9930" w:type="dxa"/>
            <w:shd w:val="clear" w:color="auto" w:fill="auto"/>
            <w:vAlign w:val="center"/>
          </w:tcPr>
          <w:p w14:paraId="7D743A93" w14:textId="385729CF" w:rsidR="00043D72" w:rsidRPr="00586D40" w:rsidRDefault="00C62E2D" w:rsidP="00586D40">
            <w:pPr>
              <w:pStyle w:val="Style16"/>
              <w:widowControl/>
              <w:spacing w:line="240" w:lineRule="auto"/>
              <w:jc w:val="both"/>
              <w:rPr>
                <w:sz w:val="28"/>
                <w:szCs w:val="28"/>
              </w:rPr>
            </w:pPr>
            <w:r w:rsidRPr="00E70393">
              <w:rPr>
                <w:sz w:val="28"/>
                <w:szCs w:val="28"/>
              </w:rPr>
              <w:t>Национальный проект «Жилье и городская среда»</w:t>
            </w:r>
            <w:r w:rsidR="00554ABA">
              <w:rPr>
                <w:sz w:val="28"/>
                <w:szCs w:val="28"/>
              </w:rPr>
              <w:t>, утвержденный президиумом Совета при Президенте Российской Федерации по стратегическому развитию и национальным проектам (протокол от 24 декабря 2018 г. № 16)</w:t>
            </w:r>
          </w:p>
        </w:tc>
      </w:tr>
      <w:tr w:rsidR="00EA1EA2" w:rsidRPr="00160BF6" w14:paraId="1D2530FE" w14:textId="77777777" w:rsidTr="002A7390">
        <w:trPr>
          <w:jc w:val="center"/>
        </w:trPr>
        <w:tc>
          <w:tcPr>
            <w:tcW w:w="5021" w:type="dxa"/>
            <w:shd w:val="clear" w:color="auto" w:fill="auto"/>
            <w:vAlign w:val="center"/>
          </w:tcPr>
          <w:p w14:paraId="3C3520ED" w14:textId="77777777" w:rsidR="00EA1EA2" w:rsidRPr="00160BF6" w:rsidRDefault="00EA1EA2" w:rsidP="00B676B7">
            <w:pPr>
              <w:spacing w:before="60" w:after="60" w:line="240" w:lineRule="atLeast"/>
              <w:jc w:val="left"/>
              <w:rPr>
                <w:rFonts w:eastAsia="Arial Unicode MS"/>
                <w:szCs w:val="28"/>
              </w:rPr>
            </w:pPr>
            <w:r w:rsidRPr="00160BF6">
              <w:rPr>
                <w:rFonts w:eastAsia="Arial Unicode MS"/>
                <w:szCs w:val="28"/>
              </w:rPr>
              <w:t>Формальные основания для инициации</w:t>
            </w:r>
          </w:p>
        </w:tc>
        <w:tc>
          <w:tcPr>
            <w:tcW w:w="9930" w:type="dxa"/>
            <w:shd w:val="clear" w:color="auto" w:fill="auto"/>
            <w:vAlign w:val="center"/>
          </w:tcPr>
          <w:p w14:paraId="0529516B" w14:textId="34855319" w:rsidR="00EA1EA2" w:rsidRPr="008F4AC1" w:rsidRDefault="008F4AC1" w:rsidP="008F4AC1">
            <w:pPr>
              <w:pStyle w:val="Style16"/>
              <w:widowControl/>
              <w:spacing w:line="240" w:lineRule="auto"/>
              <w:jc w:val="both"/>
              <w:rPr>
                <w:sz w:val="28"/>
                <w:szCs w:val="28"/>
              </w:rPr>
            </w:pPr>
            <w:r w:rsidRPr="008F4AC1">
              <w:rPr>
                <w:sz w:val="28"/>
                <w:szCs w:val="28"/>
              </w:rPr>
              <w:t xml:space="preserve">Постановление Правительства Российской Федерации от 31 мая 2019 г. № 696 «Об утверждении государственной программы Российской Федерации «Комплексное развитие сельских территорий» </w:t>
            </w:r>
            <w:r>
              <w:rPr>
                <w:sz w:val="28"/>
                <w:szCs w:val="28"/>
              </w:rPr>
              <w:t xml:space="preserve">и </w:t>
            </w:r>
            <w:r w:rsidRPr="008F4AC1">
              <w:rPr>
                <w:sz w:val="28"/>
                <w:szCs w:val="28"/>
              </w:rPr>
              <w:t>о внесении изменений в некоторые акты Правительства Российской Федерации</w:t>
            </w:r>
            <w:r>
              <w:rPr>
                <w:sz w:val="28"/>
                <w:szCs w:val="28"/>
              </w:rPr>
              <w:t>»</w:t>
            </w:r>
          </w:p>
        </w:tc>
      </w:tr>
    </w:tbl>
    <w:p w14:paraId="36D53FD0" w14:textId="77777777" w:rsidR="00EA1EA2" w:rsidRPr="00160BF6" w:rsidRDefault="00EA1EA2" w:rsidP="005F082E">
      <w:pPr>
        <w:spacing w:line="120" w:lineRule="exact"/>
        <w:rPr>
          <w:szCs w:val="28"/>
        </w:rPr>
      </w:pPr>
    </w:p>
    <w:sectPr w:rsidR="00EA1EA2" w:rsidRPr="00160BF6" w:rsidSect="0091311C">
      <w:headerReference w:type="default" r:id="rId9"/>
      <w:headerReference w:type="first" r:id="rId10"/>
      <w:pgSz w:w="16840" w:h="11907" w:orient="landscape" w:code="9"/>
      <w:pgMar w:top="815" w:right="720" w:bottom="1135" w:left="720" w:header="285" w:footer="397" w:gutter="0"/>
      <w:paperSrc w:first="15" w:other="15"/>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7EEBA2" w14:textId="77777777" w:rsidR="002A3D36" w:rsidRDefault="002A3D36">
      <w:r>
        <w:separator/>
      </w:r>
    </w:p>
  </w:endnote>
  <w:endnote w:type="continuationSeparator" w:id="0">
    <w:p w14:paraId="2339C087" w14:textId="77777777" w:rsidR="002A3D36" w:rsidRDefault="002A3D36">
      <w:r>
        <w:continuationSeparator/>
      </w:r>
    </w:p>
  </w:endnote>
  <w:endnote w:type="continuationNotice" w:id="1">
    <w:p w14:paraId="690F219C" w14:textId="77777777" w:rsidR="002A3D36" w:rsidRDefault="002A3D3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E2DE32" w14:textId="77777777" w:rsidR="002A3D36" w:rsidRDefault="002A3D36">
      <w:r>
        <w:separator/>
      </w:r>
    </w:p>
  </w:footnote>
  <w:footnote w:type="continuationSeparator" w:id="0">
    <w:p w14:paraId="5F52FDD5" w14:textId="77777777" w:rsidR="002A3D36" w:rsidRDefault="002A3D36">
      <w:r>
        <w:continuationSeparator/>
      </w:r>
    </w:p>
  </w:footnote>
  <w:footnote w:type="continuationNotice" w:id="1">
    <w:p w14:paraId="00E9FC1D" w14:textId="77777777" w:rsidR="002A3D36" w:rsidRDefault="002A3D36">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E522A" w14:textId="77777777" w:rsidR="004C78B7" w:rsidRDefault="004C78B7">
    <w:pPr>
      <w:pStyle w:val="a3"/>
      <w:tabs>
        <w:tab w:val="clear" w:pos="4153"/>
        <w:tab w:val="clear" w:pos="8306"/>
      </w:tabs>
      <w:jc w:val="center"/>
    </w:pPr>
    <w:r>
      <w:rPr>
        <w:rStyle w:val="a5"/>
      </w:rPr>
      <w:fldChar w:fldCharType="begin"/>
    </w:r>
    <w:r>
      <w:rPr>
        <w:rStyle w:val="a5"/>
      </w:rPr>
      <w:instrText xml:space="preserve"> PAGE </w:instrText>
    </w:r>
    <w:r>
      <w:rPr>
        <w:rStyle w:val="a5"/>
      </w:rPr>
      <w:fldChar w:fldCharType="separate"/>
    </w:r>
    <w:r w:rsidR="00992D4E">
      <w:rPr>
        <w:rStyle w:val="a5"/>
        <w:noProof/>
      </w:rPr>
      <w:t>2</w:t>
    </w:r>
    <w:r>
      <w:rPr>
        <w:rStyle w:val="a5"/>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B0CBC" w14:textId="77777777" w:rsidR="004C78B7" w:rsidRDefault="004C78B7" w:rsidP="0091311C">
    <w:pPr>
      <w:pStyle w:val="a3"/>
      <w:tabs>
        <w:tab w:val="clear" w:pos="4153"/>
        <w:tab w:val="clear" w:pos="8306"/>
      </w:tabs>
      <w:ind w:left="9639"/>
      <w:jc w:val="left"/>
    </w:pPr>
  </w:p>
  <w:p w14:paraId="56B45D0A" w14:textId="77777777" w:rsidR="004C78B7" w:rsidRDefault="004C78B7" w:rsidP="0091311C">
    <w:pPr>
      <w:pStyle w:val="a3"/>
      <w:tabs>
        <w:tab w:val="clear" w:pos="4153"/>
        <w:tab w:val="clear" w:pos="8306"/>
      </w:tabs>
      <w:ind w:left="9639"/>
      <w:jc w:val="left"/>
    </w:pPr>
  </w:p>
  <w:p w14:paraId="6062332E" w14:textId="77777777" w:rsidR="004C78B7" w:rsidRDefault="004C78B7" w:rsidP="0091311C">
    <w:pPr>
      <w:pStyle w:val="a3"/>
      <w:tabs>
        <w:tab w:val="clear" w:pos="4153"/>
        <w:tab w:val="clear" w:pos="8306"/>
      </w:tabs>
      <w:ind w:left="9639"/>
      <w:jc w:val="left"/>
    </w:pPr>
    <w:r>
      <w:t>ПРОЕКТ</w:t>
    </w:r>
  </w:p>
  <w:p w14:paraId="325250CA" w14:textId="77777777" w:rsidR="004C78B7" w:rsidRDefault="004C78B7">
    <w:pPr>
      <w:pStyle w:val="a3"/>
      <w:tabs>
        <w:tab w:val="clear" w:pos="4153"/>
        <w:tab w:val="clear" w:pos="8306"/>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10765"/>
    <w:multiLevelType w:val="hybridMultilevel"/>
    <w:tmpl w:val="F57C1A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E8083B"/>
    <w:multiLevelType w:val="hybridMultilevel"/>
    <w:tmpl w:val="0332F82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B764ED3"/>
    <w:multiLevelType w:val="hybridMultilevel"/>
    <w:tmpl w:val="65C219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80311F"/>
    <w:multiLevelType w:val="hybridMultilevel"/>
    <w:tmpl w:val="4790AE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3A678DC"/>
    <w:multiLevelType w:val="hybridMultilevel"/>
    <w:tmpl w:val="88209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C67628"/>
    <w:multiLevelType w:val="hybridMultilevel"/>
    <w:tmpl w:val="FF5047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973F8F"/>
    <w:multiLevelType w:val="hybridMultilevel"/>
    <w:tmpl w:val="1EC4D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C04945"/>
    <w:multiLevelType w:val="hybridMultilevel"/>
    <w:tmpl w:val="415001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E250EB"/>
    <w:multiLevelType w:val="hybridMultilevel"/>
    <w:tmpl w:val="07466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FA74C0"/>
    <w:multiLevelType w:val="hybridMultilevel"/>
    <w:tmpl w:val="D3E6ADEC"/>
    <w:lvl w:ilvl="0" w:tplc="A834716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BAD3BB7"/>
    <w:multiLevelType w:val="hybridMultilevel"/>
    <w:tmpl w:val="4262F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1F66BEC"/>
    <w:multiLevelType w:val="hybridMultilevel"/>
    <w:tmpl w:val="942AA1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CF3979"/>
    <w:multiLevelType w:val="hybridMultilevel"/>
    <w:tmpl w:val="FD16D8FC"/>
    <w:lvl w:ilvl="0" w:tplc="5310FA6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B94163"/>
    <w:multiLevelType w:val="hybridMultilevel"/>
    <w:tmpl w:val="5DAE2E98"/>
    <w:lvl w:ilvl="0" w:tplc="3F90FF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5D527A"/>
    <w:multiLevelType w:val="hybridMultilevel"/>
    <w:tmpl w:val="2E503A2E"/>
    <w:lvl w:ilvl="0" w:tplc="CB842F0C">
      <w:start w:val="1"/>
      <w:numFmt w:val="decimal"/>
      <w:suff w:val="space"/>
      <w:lvlText w:val="%1."/>
      <w:lvlJc w:val="left"/>
      <w:pPr>
        <w:ind w:left="1032" w:hanging="607"/>
      </w:pPr>
      <w:rPr>
        <w:rFonts w:hint="default"/>
      </w:rPr>
    </w:lvl>
    <w:lvl w:ilvl="1" w:tplc="04190019">
      <w:start w:val="1"/>
      <w:numFmt w:val="lowerLetter"/>
      <w:lvlText w:val="%2."/>
      <w:lvlJc w:val="left"/>
      <w:pPr>
        <w:ind w:left="1752" w:hanging="360"/>
      </w:pPr>
    </w:lvl>
    <w:lvl w:ilvl="2" w:tplc="0419001B" w:tentative="1">
      <w:start w:val="1"/>
      <w:numFmt w:val="lowerRoman"/>
      <w:lvlText w:val="%3."/>
      <w:lvlJc w:val="right"/>
      <w:pPr>
        <w:ind w:left="2472" w:hanging="180"/>
      </w:pPr>
    </w:lvl>
    <w:lvl w:ilvl="3" w:tplc="0419000F" w:tentative="1">
      <w:start w:val="1"/>
      <w:numFmt w:val="decimal"/>
      <w:lvlText w:val="%4."/>
      <w:lvlJc w:val="left"/>
      <w:pPr>
        <w:ind w:left="3192" w:hanging="360"/>
      </w:pPr>
    </w:lvl>
    <w:lvl w:ilvl="4" w:tplc="04190019" w:tentative="1">
      <w:start w:val="1"/>
      <w:numFmt w:val="lowerLetter"/>
      <w:lvlText w:val="%5."/>
      <w:lvlJc w:val="left"/>
      <w:pPr>
        <w:ind w:left="3912" w:hanging="360"/>
      </w:pPr>
    </w:lvl>
    <w:lvl w:ilvl="5" w:tplc="0419001B" w:tentative="1">
      <w:start w:val="1"/>
      <w:numFmt w:val="lowerRoman"/>
      <w:lvlText w:val="%6."/>
      <w:lvlJc w:val="right"/>
      <w:pPr>
        <w:ind w:left="4632" w:hanging="180"/>
      </w:pPr>
    </w:lvl>
    <w:lvl w:ilvl="6" w:tplc="0419000F" w:tentative="1">
      <w:start w:val="1"/>
      <w:numFmt w:val="decimal"/>
      <w:lvlText w:val="%7."/>
      <w:lvlJc w:val="left"/>
      <w:pPr>
        <w:ind w:left="5352" w:hanging="360"/>
      </w:pPr>
    </w:lvl>
    <w:lvl w:ilvl="7" w:tplc="04190019" w:tentative="1">
      <w:start w:val="1"/>
      <w:numFmt w:val="lowerLetter"/>
      <w:lvlText w:val="%8."/>
      <w:lvlJc w:val="left"/>
      <w:pPr>
        <w:ind w:left="6072" w:hanging="360"/>
      </w:pPr>
    </w:lvl>
    <w:lvl w:ilvl="8" w:tplc="0419001B" w:tentative="1">
      <w:start w:val="1"/>
      <w:numFmt w:val="lowerRoman"/>
      <w:lvlText w:val="%9."/>
      <w:lvlJc w:val="right"/>
      <w:pPr>
        <w:ind w:left="6792" w:hanging="180"/>
      </w:pPr>
    </w:lvl>
  </w:abstractNum>
  <w:abstractNum w:abstractNumId="15" w15:restartNumberingAfterBreak="0">
    <w:nsid w:val="3E172958"/>
    <w:multiLevelType w:val="hybridMultilevel"/>
    <w:tmpl w:val="AAEA6C6C"/>
    <w:lvl w:ilvl="0" w:tplc="9B92B830">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E1E4F57"/>
    <w:multiLevelType w:val="hybridMultilevel"/>
    <w:tmpl w:val="259E7ECA"/>
    <w:lvl w:ilvl="0" w:tplc="60D6555A">
      <w:numFmt w:val="bullet"/>
      <w:lvlText w:val="•"/>
      <w:lvlJc w:val="left"/>
      <w:pPr>
        <w:ind w:left="360" w:firstLine="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E300AAE"/>
    <w:multiLevelType w:val="hybridMultilevel"/>
    <w:tmpl w:val="C2D866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2027C17"/>
    <w:multiLevelType w:val="hybridMultilevel"/>
    <w:tmpl w:val="6A5251B4"/>
    <w:lvl w:ilvl="0" w:tplc="7D2A4A44">
      <w:start w:val="6"/>
      <w:numFmt w:val="bullet"/>
      <w:lvlText w:val=""/>
      <w:lvlJc w:val="left"/>
      <w:pPr>
        <w:ind w:left="720" w:hanging="360"/>
      </w:pPr>
      <w:rPr>
        <w:rFonts w:ascii="Symbol" w:eastAsia="Arial Unicode MS"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49F56AB"/>
    <w:multiLevelType w:val="hybridMultilevel"/>
    <w:tmpl w:val="599C0B0A"/>
    <w:lvl w:ilvl="0" w:tplc="FF6EE6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FC6093"/>
    <w:multiLevelType w:val="hybridMultilevel"/>
    <w:tmpl w:val="6CFEEAF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1" w15:restartNumberingAfterBreak="0">
    <w:nsid w:val="48297E67"/>
    <w:multiLevelType w:val="hybridMultilevel"/>
    <w:tmpl w:val="7326E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CC979CA"/>
    <w:multiLevelType w:val="hybridMultilevel"/>
    <w:tmpl w:val="EFBC9F80"/>
    <w:lvl w:ilvl="0" w:tplc="80A4B2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5FC70FB"/>
    <w:multiLevelType w:val="hybridMultilevel"/>
    <w:tmpl w:val="B4A82342"/>
    <w:lvl w:ilvl="0" w:tplc="60D6555A">
      <w:numFmt w:val="bullet"/>
      <w:lvlText w:val="•"/>
      <w:lvlJc w:val="left"/>
      <w:pPr>
        <w:ind w:left="360" w:firstLine="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0A67EB8"/>
    <w:multiLevelType w:val="hybridMultilevel"/>
    <w:tmpl w:val="A2DEB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63E2202"/>
    <w:multiLevelType w:val="hybridMultilevel"/>
    <w:tmpl w:val="E736C3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B4454BA"/>
    <w:multiLevelType w:val="hybridMultilevel"/>
    <w:tmpl w:val="24145F04"/>
    <w:lvl w:ilvl="0" w:tplc="A5BA70D4">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377726B"/>
    <w:multiLevelType w:val="hybridMultilevel"/>
    <w:tmpl w:val="F9FE1974"/>
    <w:lvl w:ilvl="0" w:tplc="42041870">
      <w:start w:val="6"/>
      <w:numFmt w:val="bullet"/>
      <w:lvlText w:val=""/>
      <w:lvlJc w:val="left"/>
      <w:pPr>
        <w:ind w:left="720" w:hanging="360"/>
      </w:pPr>
      <w:rPr>
        <w:rFonts w:ascii="Symbol" w:eastAsia="Arial Unicode MS"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4983DE4"/>
    <w:multiLevelType w:val="hybridMultilevel"/>
    <w:tmpl w:val="46D00D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76851486"/>
    <w:multiLevelType w:val="hybridMultilevel"/>
    <w:tmpl w:val="67A2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6B84133"/>
    <w:multiLevelType w:val="hybridMultilevel"/>
    <w:tmpl w:val="8878F5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F426507"/>
    <w:multiLevelType w:val="hybridMultilevel"/>
    <w:tmpl w:val="2D1C0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F6E6B8D"/>
    <w:multiLevelType w:val="hybridMultilevel"/>
    <w:tmpl w:val="735AC494"/>
    <w:lvl w:ilvl="0" w:tplc="6A4EC6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7FB5260A"/>
    <w:multiLevelType w:val="hybridMultilevel"/>
    <w:tmpl w:val="F49A3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0"/>
  </w:num>
  <w:num w:numId="4">
    <w:abstractNumId w:val="1"/>
  </w:num>
  <w:num w:numId="5">
    <w:abstractNumId w:val="10"/>
  </w:num>
  <w:num w:numId="6">
    <w:abstractNumId w:val="23"/>
  </w:num>
  <w:num w:numId="7">
    <w:abstractNumId w:val="16"/>
  </w:num>
  <w:num w:numId="8">
    <w:abstractNumId w:val="21"/>
  </w:num>
  <w:num w:numId="9">
    <w:abstractNumId w:val="30"/>
  </w:num>
  <w:num w:numId="10">
    <w:abstractNumId w:val="4"/>
  </w:num>
  <w:num w:numId="11">
    <w:abstractNumId w:val="25"/>
  </w:num>
  <w:num w:numId="12">
    <w:abstractNumId w:val="26"/>
  </w:num>
  <w:num w:numId="13">
    <w:abstractNumId w:val="31"/>
  </w:num>
  <w:num w:numId="14">
    <w:abstractNumId w:val="33"/>
  </w:num>
  <w:num w:numId="15">
    <w:abstractNumId w:val="5"/>
  </w:num>
  <w:num w:numId="16">
    <w:abstractNumId w:val="0"/>
  </w:num>
  <w:num w:numId="17">
    <w:abstractNumId w:val="2"/>
  </w:num>
  <w:num w:numId="18">
    <w:abstractNumId w:val="24"/>
  </w:num>
  <w:num w:numId="19">
    <w:abstractNumId w:val="29"/>
  </w:num>
  <w:num w:numId="20">
    <w:abstractNumId w:val="19"/>
  </w:num>
  <w:num w:numId="21">
    <w:abstractNumId w:val="9"/>
  </w:num>
  <w:num w:numId="22">
    <w:abstractNumId w:val="13"/>
  </w:num>
  <w:num w:numId="23">
    <w:abstractNumId w:val="12"/>
  </w:num>
  <w:num w:numId="24">
    <w:abstractNumId w:val="17"/>
  </w:num>
  <w:num w:numId="25">
    <w:abstractNumId w:val="11"/>
  </w:num>
  <w:num w:numId="26">
    <w:abstractNumId w:val="27"/>
  </w:num>
  <w:num w:numId="27">
    <w:abstractNumId w:val="18"/>
  </w:num>
  <w:num w:numId="28">
    <w:abstractNumId w:val="22"/>
  </w:num>
  <w:num w:numId="29">
    <w:abstractNumId w:val="14"/>
  </w:num>
  <w:num w:numId="30">
    <w:abstractNumId w:val="7"/>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6"/>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27D"/>
    <w:rsid w:val="000018A5"/>
    <w:rsid w:val="0000509F"/>
    <w:rsid w:val="000107A3"/>
    <w:rsid w:val="00011FE2"/>
    <w:rsid w:val="00014289"/>
    <w:rsid w:val="0001548D"/>
    <w:rsid w:val="00015E3A"/>
    <w:rsid w:val="00016E5B"/>
    <w:rsid w:val="000177AB"/>
    <w:rsid w:val="0002024C"/>
    <w:rsid w:val="00021D91"/>
    <w:rsid w:val="0002674B"/>
    <w:rsid w:val="00027907"/>
    <w:rsid w:val="00030031"/>
    <w:rsid w:val="00031824"/>
    <w:rsid w:val="0003202A"/>
    <w:rsid w:val="000328EC"/>
    <w:rsid w:val="00036CB8"/>
    <w:rsid w:val="00043A8C"/>
    <w:rsid w:val="00043D72"/>
    <w:rsid w:val="00045A08"/>
    <w:rsid w:val="0004700A"/>
    <w:rsid w:val="00047BC5"/>
    <w:rsid w:val="00050CE5"/>
    <w:rsid w:val="000522FC"/>
    <w:rsid w:val="00052697"/>
    <w:rsid w:val="00053E85"/>
    <w:rsid w:val="000543AB"/>
    <w:rsid w:val="00061167"/>
    <w:rsid w:val="00061241"/>
    <w:rsid w:val="00062C0F"/>
    <w:rsid w:val="00063624"/>
    <w:rsid w:val="00065380"/>
    <w:rsid w:val="00065AB1"/>
    <w:rsid w:val="00065FB4"/>
    <w:rsid w:val="00066186"/>
    <w:rsid w:val="00066E4A"/>
    <w:rsid w:val="000746F3"/>
    <w:rsid w:val="00074A73"/>
    <w:rsid w:val="00076B3D"/>
    <w:rsid w:val="000771EE"/>
    <w:rsid w:val="00077FAA"/>
    <w:rsid w:val="00080AD5"/>
    <w:rsid w:val="000818DD"/>
    <w:rsid w:val="0008430E"/>
    <w:rsid w:val="00085064"/>
    <w:rsid w:val="00086620"/>
    <w:rsid w:val="00086C2B"/>
    <w:rsid w:val="000900F9"/>
    <w:rsid w:val="000918D2"/>
    <w:rsid w:val="00093C9E"/>
    <w:rsid w:val="0009415C"/>
    <w:rsid w:val="00094270"/>
    <w:rsid w:val="000948B6"/>
    <w:rsid w:val="00094AE6"/>
    <w:rsid w:val="000965E0"/>
    <w:rsid w:val="000A0984"/>
    <w:rsid w:val="000A1A06"/>
    <w:rsid w:val="000A39B2"/>
    <w:rsid w:val="000A3C7B"/>
    <w:rsid w:val="000A3CBA"/>
    <w:rsid w:val="000A6CF7"/>
    <w:rsid w:val="000B00BA"/>
    <w:rsid w:val="000B0518"/>
    <w:rsid w:val="000B0AC3"/>
    <w:rsid w:val="000B13DF"/>
    <w:rsid w:val="000B3068"/>
    <w:rsid w:val="000B52AA"/>
    <w:rsid w:val="000B79C7"/>
    <w:rsid w:val="000C3D31"/>
    <w:rsid w:val="000C4412"/>
    <w:rsid w:val="000C5433"/>
    <w:rsid w:val="000D0C9A"/>
    <w:rsid w:val="000D13DD"/>
    <w:rsid w:val="000D338F"/>
    <w:rsid w:val="000D5909"/>
    <w:rsid w:val="000E02D0"/>
    <w:rsid w:val="000E4280"/>
    <w:rsid w:val="000E4935"/>
    <w:rsid w:val="000E5D42"/>
    <w:rsid w:val="000E633F"/>
    <w:rsid w:val="000E72E5"/>
    <w:rsid w:val="000E7834"/>
    <w:rsid w:val="000F00E9"/>
    <w:rsid w:val="000F0E56"/>
    <w:rsid w:val="000F1AA3"/>
    <w:rsid w:val="000F5F68"/>
    <w:rsid w:val="00105B33"/>
    <w:rsid w:val="001060CB"/>
    <w:rsid w:val="00110402"/>
    <w:rsid w:val="0011178A"/>
    <w:rsid w:val="00116978"/>
    <w:rsid w:val="0012052D"/>
    <w:rsid w:val="00124217"/>
    <w:rsid w:val="00127553"/>
    <w:rsid w:val="00130232"/>
    <w:rsid w:val="00134984"/>
    <w:rsid w:val="00134B8D"/>
    <w:rsid w:val="00140CDD"/>
    <w:rsid w:val="00140FEE"/>
    <w:rsid w:val="00141DE2"/>
    <w:rsid w:val="001426D1"/>
    <w:rsid w:val="00145F7A"/>
    <w:rsid w:val="001479CA"/>
    <w:rsid w:val="001504FA"/>
    <w:rsid w:val="00150793"/>
    <w:rsid w:val="00151367"/>
    <w:rsid w:val="001524CC"/>
    <w:rsid w:val="001560E8"/>
    <w:rsid w:val="00157751"/>
    <w:rsid w:val="00157867"/>
    <w:rsid w:val="00160BF6"/>
    <w:rsid w:val="00160C97"/>
    <w:rsid w:val="001612F5"/>
    <w:rsid w:val="001638F5"/>
    <w:rsid w:val="00164385"/>
    <w:rsid w:val="0016446D"/>
    <w:rsid w:val="00164B4E"/>
    <w:rsid w:val="00170A57"/>
    <w:rsid w:val="001725B9"/>
    <w:rsid w:val="001757E3"/>
    <w:rsid w:val="0018138E"/>
    <w:rsid w:val="00182F51"/>
    <w:rsid w:val="00183F26"/>
    <w:rsid w:val="00184158"/>
    <w:rsid w:val="0018642B"/>
    <w:rsid w:val="001867B7"/>
    <w:rsid w:val="00187E44"/>
    <w:rsid w:val="00194387"/>
    <w:rsid w:val="00194A04"/>
    <w:rsid w:val="00196251"/>
    <w:rsid w:val="00197F36"/>
    <w:rsid w:val="001A0122"/>
    <w:rsid w:val="001A609C"/>
    <w:rsid w:val="001B3360"/>
    <w:rsid w:val="001B4913"/>
    <w:rsid w:val="001B62E0"/>
    <w:rsid w:val="001B67DE"/>
    <w:rsid w:val="001C160B"/>
    <w:rsid w:val="001C1C45"/>
    <w:rsid w:val="001C4F90"/>
    <w:rsid w:val="001D0FFB"/>
    <w:rsid w:val="001D5FBB"/>
    <w:rsid w:val="001D68DE"/>
    <w:rsid w:val="001D749F"/>
    <w:rsid w:val="001D7714"/>
    <w:rsid w:val="001E4DC6"/>
    <w:rsid w:val="001E7A39"/>
    <w:rsid w:val="001F2C7F"/>
    <w:rsid w:val="001F40EF"/>
    <w:rsid w:val="001F4A89"/>
    <w:rsid w:val="001F53E7"/>
    <w:rsid w:val="001F5964"/>
    <w:rsid w:val="00200D74"/>
    <w:rsid w:val="00201FAC"/>
    <w:rsid w:val="00202F9E"/>
    <w:rsid w:val="0020478A"/>
    <w:rsid w:val="00205088"/>
    <w:rsid w:val="0020521A"/>
    <w:rsid w:val="00205739"/>
    <w:rsid w:val="0020704A"/>
    <w:rsid w:val="002101DC"/>
    <w:rsid w:val="00210B2D"/>
    <w:rsid w:val="002130E0"/>
    <w:rsid w:val="00214E0E"/>
    <w:rsid w:val="002154BB"/>
    <w:rsid w:val="00220DB4"/>
    <w:rsid w:val="002266CB"/>
    <w:rsid w:val="00233DA9"/>
    <w:rsid w:val="002360D7"/>
    <w:rsid w:val="00237526"/>
    <w:rsid w:val="002401E5"/>
    <w:rsid w:val="00244312"/>
    <w:rsid w:val="002449DD"/>
    <w:rsid w:val="002456D8"/>
    <w:rsid w:val="00245AC4"/>
    <w:rsid w:val="00247E81"/>
    <w:rsid w:val="0025101C"/>
    <w:rsid w:val="00251ED9"/>
    <w:rsid w:val="002525CA"/>
    <w:rsid w:val="0025794D"/>
    <w:rsid w:val="00257F3F"/>
    <w:rsid w:val="0026217D"/>
    <w:rsid w:val="002648FC"/>
    <w:rsid w:val="0026494A"/>
    <w:rsid w:val="00264E0F"/>
    <w:rsid w:val="00267047"/>
    <w:rsid w:val="00271D55"/>
    <w:rsid w:val="00272AA8"/>
    <w:rsid w:val="002737AC"/>
    <w:rsid w:val="00275E51"/>
    <w:rsid w:val="002817F7"/>
    <w:rsid w:val="00282653"/>
    <w:rsid w:val="00283FFE"/>
    <w:rsid w:val="00287924"/>
    <w:rsid w:val="00291FC8"/>
    <w:rsid w:val="00295673"/>
    <w:rsid w:val="002A0376"/>
    <w:rsid w:val="002A11B7"/>
    <w:rsid w:val="002A24C9"/>
    <w:rsid w:val="002A3D36"/>
    <w:rsid w:val="002A7390"/>
    <w:rsid w:val="002B182F"/>
    <w:rsid w:val="002B1990"/>
    <w:rsid w:val="002B5A27"/>
    <w:rsid w:val="002B6A64"/>
    <w:rsid w:val="002C0400"/>
    <w:rsid w:val="002C0673"/>
    <w:rsid w:val="002C0FCF"/>
    <w:rsid w:val="002C23D7"/>
    <w:rsid w:val="002C288A"/>
    <w:rsid w:val="002C4E6C"/>
    <w:rsid w:val="002D05ED"/>
    <w:rsid w:val="002D0B32"/>
    <w:rsid w:val="002D0F80"/>
    <w:rsid w:val="002D50C6"/>
    <w:rsid w:val="002E1ED9"/>
    <w:rsid w:val="002E23BC"/>
    <w:rsid w:val="002E5D7C"/>
    <w:rsid w:val="002F07D2"/>
    <w:rsid w:val="002F1656"/>
    <w:rsid w:val="002F298B"/>
    <w:rsid w:val="002F36DB"/>
    <w:rsid w:val="002F48CA"/>
    <w:rsid w:val="002F7EC6"/>
    <w:rsid w:val="00300332"/>
    <w:rsid w:val="0030169C"/>
    <w:rsid w:val="00303A3A"/>
    <w:rsid w:val="0030497B"/>
    <w:rsid w:val="0030574F"/>
    <w:rsid w:val="00307527"/>
    <w:rsid w:val="00310722"/>
    <w:rsid w:val="00313647"/>
    <w:rsid w:val="00315587"/>
    <w:rsid w:val="003179BE"/>
    <w:rsid w:val="00317B5C"/>
    <w:rsid w:val="003217CB"/>
    <w:rsid w:val="00321A58"/>
    <w:rsid w:val="00323F46"/>
    <w:rsid w:val="00324B65"/>
    <w:rsid w:val="0032546B"/>
    <w:rsid w:val="00327908"/>
    <w:rsid w:val="00327E7E"/>
    <w:rsid w:val="0033072E"/>
    <w:rsid w:val="00331D86"/>
    <w:rsid w:val="00334283"/>
    <w:rsid w:val="00335E8D"/>
    <w:rsid w:val="0033751B"/>
    <w:rsid w:val="0034282B"/>
    <w:rsid w:val="003431FC"/>
    <w:rsid w:val="00347226"/>
    <w:rsid w:val="003502C8"/>
    <w:rsid w:val="003516D2"/>
    <w:rsid w:val="003517AF"/>
    <w:rsid w:val="00352A0C"/>
    <w:rsid w:val="00353C11"/>
    <w:rsid w:val="003545A1"/>
    <w:rsid w:val="00356472"/>
    <w:rsid w:val="00356699"/>
    <w:rsid w:val="00357CEE"/>
    <w:rsid w:val="0036151B"/>
    <w:rsid w:val="003675AF"/>
    <w:rsid w:val="003707B2"/>
    <w:rsid w:val="00372FA1"/>
    <w:rsid w:val="00376C23"/>
    <w:rsid w:val="003777E0"/>
    <w:rsid w:val="00377D5E"/>
    <w:rsid w:val="0038438F"/>
    <w:rsid w:val="003851C2"/>
    <w:rsid w:val="00386CB5"/>
    <w:rsid w:val="00393D69"/>
    <w:rsid w:val="0039656F"/>
    <w:rsid w:val="003970A2"/>
    <w:rsid w:val="00397AFF"/>
    <w:rsid w:val="00397F12"/>
    <w:rsid w:val="003A11A9"/>
    <w:rsid w:val="003A1424"/>
    <w:rsid w:val="003A293D"/>
    <w:rsid w:val="003A2C12"/>
    <w:rsid w:val="003A3D5B"/>
    <w:rsid w:val="003A3DD7"/>
    <w:rsid w:val="003A4375"/>
    <w:rsid w:val="003A4A3A"/>
    <w:rsid w:val="003B3119"/>
    <w:rsid w:val="003B371E"/>
    <w:rsid w:val="003B4D0C"/>
    <w:rsid w:val="003B7418"/>
    <w:rsid w:val="003C38D0"/>
    <w:rsid w:val="003C401D"/>
    <w:rsid w:val="003C4DBD"/>
    <w:rsid w:val="003C53E4"/>
    <w:rsid w:val="003C660C"/>
    <w:rsid w:val="003D04EF"/>
    <w:rsid w:val="003D0A86"/>
    <w:rsid w:val="003D3D5C"/>
    <w:rsid w:val="003E0401"/>
    <w:rsid w:val="003E3588"/>
    <w:rsid w:val="003E4009"/>
    <w:rsid w:val="003E4D3D"/>
    <w:rsid w:val="003E50C8"/>
    <w:rsid w:val="003F02F4"/>
    <w:rsid w:val="003F05E6"/>
    <w:rsid w:val="003F0910"/>
    <w:rsid w:val="003F22B2"/>
    <w:rsid w:val="003F3B02"/>
    <w:rsid w:val="00401187"/>
    <w:rsid w:val="004037EE"/>
    <w:rsid w:val="004049DC"/>
    <w:rsid w:val="00404FBB"/>
    <w:rsid w:val="004105C0"/>
    <w:rsid w:val="004131DA"/>
    <w:rsid w:val="004138A7"/>
    <w:rsid w:val="00413B45"/>
    <w:rsid w:val="00413EA0"/>
    <w:rsid w:val="0042111F"/>
    <w:rsid w:val="00421A08"/>
    <w:rsid w:val="00421CBE"/>
    <w:rsid w:val="00425141"/>
    <w:rsid w:val="004273F7"/>
    <w:rsid w:val="0043149C"/>
    <w:rsid w:val="0043174D"/>
    <w:rsid w:val="00435634"/>
    <w:rsid w:val="004372F8"/>
    <w:rsid w:val="00440693"/>
    <w:rsid w:val="004415C1"/>
    <w:rsid w:val="004421B6"/>
    <w:rsid w:val="00443595"/>
    <w:rsid w:val="00443F71"/>
    <w:rsid w:val="00444CB5"/>
    <w:rsid w:val="004472C7"/>
    <w:rsid w:val="00447C19"/>
    <w:rsid w:val="0045234E"/>
    <w:rsid w:val="00452F66"/>
    <w:rsid w:val="0045519D"/>
    <w:rsid w:val="00456341"/>
    <w:rsid w:val="0046072A"/>
    <w:rsid w:val="004619DC"/>
    <w:rsid w:val="00463D75"/>
    <w:rsid w:val="00464D51"/>
    <w:rsid w:val="00464FCE"/>
    <w:rsid w:val="004719F9"/>
    <w:rsid w:val="00473FDF"/>
    <w:rsid w:val="00476509"/>
    <w:rsid w:val="00477BBB"/>
    <w:rsid w:val="0048040B"/>
    <w:rsid w:val="004838E7"/>
    <w:rsid w:val="00487E4C"/>
    <w:rsid w:val="004928DD"/>
    <w:rsid w:val="00493959"/>
    <w:rsid w:val="004952DB"/>
    <w:rsid w:val="00496324"/>
    <w:rsid w:val="004A3561"/>
    <w:rsid w:val="004A4183"/>
    <w:rsid w:val="004A5FFD"/>
    <w:rsid w:val="004A68E1"/>
    <w:rsid w:val="004B083D"/>
    <w:rsid w:val="004B1955"/>
    <w:rsid w:val="004B2F09"/>
    <w:rsid w:val="004B3413"/>
    <w:rsid w:val="004B34D8"/>
    <w:rsid w:val="004B3A84"/>
    <w:rsid w:val="004B4ED8"/>
    <w:rsid w:val="004B5D18"/>
    <w:rsid w:val="004B661A"/>
    <w:rsid w:val="004B6694"/>
    <w:rsid w:val="004C0893"/>
    <w:rsid w:val="004C202F"/>
    <w:rsid w:val="004C2E95"/>
    <w:rsid w:val="004C2EAB"/>
    <w:rsid w:val="004C3A80"/>
    <w:rsid w:val="004C4205"/>
    <w:rsid w:val="004C5665"/>
    <w:rsid w:val="004C78B7"/>
    <w:rsid w:val="004C7CA4"/>
    <w:rsid w:val="004D011E"/>
    <w:rsid w:val="004D2B74"/>
    <w:rsid w:val="004D4FA3"/>
    <w:rsid w:val="004D52BB"/>
    <w:rsid w:val="004D7C67"/>
    <w:rsid w:val="004E0C3E"/>
    <w:rsid w:val="004E1907"/>
    <w:rsid w:val="004E1D38"/>
    <w:rsid w:val="004E2B54"/>
    <w:rsid w:val="004E4C51"/>
    <w:rsid w:val="004E609C"/>
    <w:rsid w:val="004E7535"/>
    <w:rsid w:val="004E77C0"/>
    <w:rsid w:val="004F0140"/>
    <w:rsid w:val="004F11E5"/>
    <w:rsid w:val="004F2C5D"/>
    <w:rsid w:val="004F5953"/>
    <w:rsid w:val="004F59E0"/>
    <w:rsid w:val="004F6763"/>
    <w:rsid w:val="004F7A00"/>
    <w:rsid w:val="005008AF"/>
    <w:rsid w:val="00501991"/>
    <w:rsid w:val="00501E27"/>
    <w:rsid w:val="005022BD"/>
    <w:rsid w:val="00503857"/>
    <w:rsid w:val="00503A8D"/>
    <w:rsid w:val="0050592E"/>
    <w:rsid w:val="005071EA"/>
    <w:rsid w:val="00507F49"/>
    <w:rsid w:val="00510086"/>
    <w:rsid w:val="00512CFE"/>
    <w:rsid w:val="00515534"/>
    <w:rsid w:val="00515B55"/>
    <w:rsid w:val="00516540"/>
    <w:rsid w:val="005203AC"/>
    <w:rsid w:val="005205B3"/>
    <w:rsid w:val="0052449D"/>
    <w:rsid w:val="005246C1"/>
    <w:rsid w:val="00526FAF"/>
    <w:rsid w:val="00532953"/>
    <w:rsid w:val="00532F32"/>
    <w:rsid w:val="00535007"/>
    <w:rsid w:val="00536F04"/>
    <w:rsid w:val="0054038D"/>
    <w:rsid w:val="00540979"/>
    <w:rsid w:val="00540B01"/>
    <w:rsid w:val="005422AC"/>
    <w:rsid w:val="00542BB8"/>
    <w:rsid w:val="00544DF9"/>
    <w:rsid w:val="00545778"/>
    <w:rsid w:val="00546466"/>
    <w:rsid w:val="00547F4D"/>
    <w:rsid w:val="00550A6D"/>
    <w:rsid w:val="005524E5"/>
    <w:rsid w:val="0055286B"/>
    <w:rsid w:val="00552C68"/>
    <w:rsid w:val="0055391D"/>
    <w:rsid w:val="00553DA2"/>
    <w:rsid w:val="00554ABA"/>
    <w:rsid w:val="00555324"/>
    <w:rsid w:val="005618A6"/>
    <w:rsid w:val="0056261C"/>
    <w:rsid w:val="00562840"/>
    <w:rsid w:val="00566210"/>
    <w:rsid w:val="00566279"/>
    <w:rsid w:val="00570C5F"/>
    <w:rsid w:val="0057231A"/>
    <w:rsid w:val="005746E8"/>
    <w:rsid w:val="00582E0F"/>
    <w:rsid w:val="00584D17"/>
    <w:rsid w:val="005851C0"/>
    <w:rsid w:val="00585EE0"/>
    <w:rsid w:val="00586D40"/>
    <w:rsid w:val="00595D11"/>
    <w:rsid w:val="005962FF"/>
    <w:rsid w:val="005968F4"/>
    <w:rsid w:val="00597260"/>
    <w:rsid w:val="005A2409"/>
    <w:rsid w:val="005A40DF"/>
    <w:rsid w:val="005B1186"/>
    <w:rsid w:val="005B1AF6"/>
    <w:rsid w:val="005B21AA"/>
    <w:rsid w:val="005B258F"/>
    <w:rsid w:val="005B2B6E"/>
    <w:rsid w:val="005B3DD1"/>
    <w:rsid w:val="005B3F1A"/>
    <w:rsid w:val="005B4A0F"/>
    <w:rsid w:val="005B5485"/>
    <w:rsid w:val="005B5DA3"/>
    <w:rsid w:val="005B63FB"/>
    <w:rsid w:val="005B6BDE"/>
    <w:rsid w:val="005C3169"/>
    <w:rsid w:val="005C420C"/>
    <w:rsid w:val="005C6442"/>
    <w:rsid w:val="005D287E"/>
    <w:rsid w:val="005D363F"/>
    <w:rsid w:val="005D497F"/>
    <w:rsid w:val="005D64FD"/>
    <w:rsid w:val="005D7316"/>
    <w:rsid w:val="005E36AE"/>
    <w:rsid w:val="005E3CFD"/>
    <w:rsid w:val="005E4595"/>
    <w:rsid w:val="005F082E"/>
    <w:rsid w:val="005F41F9"/>
    <w:rsid w:val="005F52C4"/>
    <w:rsid w:val="005F75D1"/>
    <w:rsid w:val="00600C3C"/>
    <w:rsid w:val="00604189"/>
    <w:rsid w:val="0060679A"/>
    <w:rsid w:val="00607020"/>
    <w:rsid w:val="00610EC8"/>
    <w:rsid w:val="00613900"/>
    <w:rsid w:val="00614A9E"/>
    <w:rsid w:val="00615389"/>
    <w:rsid w:val="00617B56"/>
    <w:rsid w:val="00623A3B"/>
    <w:rsid w:val="00624B60"/>
    <w:rsid w:val="00625937"/>
    <w:rsid w:val="00626C17"/>
    <w:rsid w:val="00627D43"/>
    <w:rsid w:val="00632FEB"/>
    <w:rsid w:val="0063575A"/>
    <w:rsid w:val="00637B9E"/>
    <w:rsid w:val="00641207"/>
    <w:rsid w:val="0064224F"/>
    <w:rsid w:val="006455ED"/>
    <w:rsid w:val="006478F6"/>
    <w:rsid w:val="00651A3B"/>
    <w:rsid w:val="00655F75"/>
    <w:rsid w:val="00657243"/>
    <w:rsid w:val="00663FD6"/>
    <w:rsid w:val="006656DA"/>
    <w:rsid w:val="00665E4A"/>
    <w:rsid w:val="006666E6"/>
    <w:rsid w:val="00666AB5"/>
    <w:rsid w:val="00671921"/>
    <w:rsid w:val="00671A6F"/>
    <w:rsid w:val="00671CAE"/>
    <w:rsid w:val="00672488"/>
    <w:rsid w:val="00673F76"/>
    <w:rsid w:val="00674CB8"/>
    <w:rsid w:val="00674FAF"/>
    <w:rsid w:val="00675CC8"/>
    <w:rsid w:val="00676735"/>
    <w:rsid w:val="00676FD9"/>
    <w:rsid w:val="006810EB"/>
    <w:rsid w:val="006829C7"/>
    <w:rsid w:val="00683D9C"/>
    <w:rsid w:val="00684E68"/>
    <w:rsid w:val="00692166"/>
    <w:rsid w:val="006939B0"/>
    <w:rsid w:val="0069540D"/>
    <w:rsid w:val="0069606B"/>
    <w:rsid w:val="006A231E"/>
    <w:rsid w:val="006A3485"/>
    <w:rsid w:val="006A510B"/>
    <w:rsid w:val="006A7BFE"/>
    <w:rsid w:val="006A7C9F"/>
    <w:rsid w:val="006B2C87"/>
    <w:rsid w:val="006B6EC8"/>
    <w:rsid w:val="006C1D64"/>
    <w:rsid w:val="006C2E25"/>
    <w:rsid w:val="006C3F09"/>
    <w:rsid w:val="006D05F4"/>
    <w:rsid w:val="006D0711"/>
    <w:rsid w:val="006D08DC"/>
    <w:rsid w:val="006D32CE"/>
    <w:rsid w:val="006E021F"/>
    <w:rsid w:val="006E17C2"/>
    <w:rsid w:val="006E1AAB"/>
    <w:rsid w:val="006E2174"/>
    <w:rsid w:val="006E373B"/>
    <w:rsid w:val="006E42A2"/>
    <w:rsid w:val="006E7964"/>
    <w:rsid w:val="006F02E7"/>
    <w:rsid w:val="006F3CA6"/>
    <w:rsid w:val="006F4305"/>
    <w:rsid w:val="006F4B0A"/>
    <w:rsid w:val="006F67A3"/>
    <w:rsid w:val="00702CBB"/>
    <w:rsid w:val="007061D9"/>
    <w:rsid w:val="00707D20"/>
    <w:rsid w:val="00711D16"/>
    <w:rsid w:val="007125D8"/>
    <w:rsid w:val="007163D6"/>
    <w:rsid w:val="00721A9E"/>
    <w:rsid w:val="00721CA7"/>
    <w:rsid w:val="00721EFA"/>
    <w:rsid w:val="00722776"/>
    <w:rsid w:val="0072322B"/>
    <w:rsid w:val="007325D5"/>
    <w:rsid w:val="00732652"/>
    <w:rsid w:val="0073618D"/>
    <w:rsid w:val="007370A7"/>
    <w:rsid w:val="00742E0B"/>
    <w:rsid w:val="00743E0F"/>
    <w:rsid w:val="00744C3C"/>
    <w:rsid w:val="00744CEB"/>
    <w:rsid w:val="00746216"/>
    <w:rsid w:val="00750482"/>
    <w:rsid w:val="00752C0C"/>
    <w:rsid w:val="007542D0"/>
    <w:rsid w:val="0075449F"/>
    <w:rsid w:val="007551B4"/>
    <w:rsid w:val="00760274"/>
    <w:rsid w:val="00761917"/>
    <w:rsid w:val="007624A5"/>
    <w:rsid w:val="00763C86"/>
    <w:rsid w:val="00765274"/>
    <w:rsid w:val="00765CF3"/>
    <w:rsid w:val="00767314"/>
    <w:rsid w:val="00770999"/>
    <w:rsid w:val="00772CDC"/>
    <w:rsid w:val="00773E2F"/>
    <w:rsid w:val="00774884"/>
    <w:rsid w:val="00774D8D"/>
    <w:rsid w:val="007753AC"/>
    <w:rsid w:val="00777CCF"/>
    <w:rsid w:val="0078137E"/>
    <w:rsid w:val="0078588F"/>
    <w:rsid w:val="00785A04"/>
    <w:rsid w:val="007876CD"/>
    <w:rsid w:val="007962F9"/>
    <w:rsid w:val="007A3931"/>
    <w:rsid w:val="007A42BF"/>
    <w:rsid w:val="007A4A7C"/>
    <w:rsid w:val="007A6755"/>
    <w:rsid w:val="007B1E1A"/>
    <w:rsid w:val="007B240F"/>
    <w:rsid w:val="007B2D22"/>
    <w:rsid w:val="007B2F20"/>
    <w:rsid w:val="007B3D08"/>
    <w:rsid w:val="007C3199"/>
    <w:rsid w:val="007D33E9"/>
    <w:rsid w:val="007D3975"/>
    <w:rsid w:val="007D4C8F"/>
    <w:rsid w:val="007D57AF"/>
    <w:rsid w:val="007D7813"/>
    <w:rsid w:val="007D7AE8"/>
    <w:rsid w:val="007E04CF"/>
    <w:rsid w:val="007E0CED"/>
    <w:rsid w:val="007E1ADD"/>
    <w:rsid w:val="007E4E98"/>
    <w:rsid w:val="007E63A8"/>
    <w:rsid w:val="007F1F86"/>
    <w:rsid w:val="007F6486"/>
    <w:rsid w:val="007F6BDF"/>
    <w:rsid w:val="007F7F36"/>
    <w:rsid w:val="00800E35"/>
    <w:rsid w:val="00801E6D"/>
    <w:rsid w:val="00804CD8"/>
    <w:rsid w:val="00806CF7"/>
    <w:rsid w:val="00807353"/>
    <w:rsid w:val="0080788A"/>
    <w:rsid w:val="00812084"/>
    <w:rsid w:val="00813538"/>
    <w:rsid w:val="008140FD"/>
    <w:rsid w:val="008148CE"/>
    <w:rsid w:val="00823BAF"/>
    <w:rsid w:val="00824017"/>
    <w:rsid w:val="008241C7"/>
    <w:rsid w:val="008259CE"/>
    <w:rsid w:val="00833245"/>
    <w:rsid w:val="00833B51"/>
    <w:rsid w:val="00835487"/>
    <w:rsid w:val="00836661"/>
    <w:rsid w:val="00837FE4"/>
    <w:rsid w:val="00843755"/>
    <w:rsid w:val="0084624B"/>
    <w:rsid w:val="00850800"/>
    <w:rsid w:val="008515C6"/>
    <w:rsid w:val="00852263"/>
    <w:rsid w:val="0085260D"/>
    <w:rsid w:val="00852927"/>
    <w:rsid w:val="00852BFA"/>
    <w:rsid w:val="00862321"/>
    <w:rsid w:val="00863C69"/>
    <w:rsid w:val="0086497E"/>
    <w:rsid w:val="00865558"/>
    <w:rsid w:val="0086738F"/>
    <w:rsid w:val="00872074"/>
    <w:rsid w:val="00872366"/>
    <w:rsid w:val="00872D4A"/>
    <w:rsid w:val="008739C8"/>
    <w:rsid w:val="008749AD"/>
    <w:rsid w:val="00881402"/>
    <w:rsid w:val="00882E62"/>
    <w:rsid w:val="00883A15"/>
    <w:rsid w:val="008844AD"/>
    <w:rsid w:val="0088651D"/>
    <w:rsid w:val="00887ED8"/>
    <w:rsid w:val="0089035B"/>
    <w:rsid w:val="0089190A"/>
    <w:rsid w:val="0089197D"/>
    <w:rsid w:val="00892D4A"/>
    <w:rsid w:val="00892E15"/>
    <w:rsid w:val="00896AD4"/>
    <w:rsid w:val="008A0B5C"/>
    <w:rsid w:val="008A1F37"/>
    <w:rsid w:val="008A2362"/>
    <w:rsid w:val="008A2C1C"/>
    <w:rsid w:val="008A3030"/>
    <w:rsid w:val="008A4F71"/>
    <w:rsid w:val="008B1C4B"/>
    <w:rsid w:val="008B4468"/>
    <w:rsid w:val="008B448A"/>
    <w:rsid w:val="008B5CBC"/>
    <w:rsid w:val="008B64CC"/>
    <w:rsid w:val="008B7364"/>
    <w:rsid w:val="008B78B2"/>
    <w:rsid w:val="008C2966"/>
    <w:rsid w:val="008C3473"/>
    <w:rsid w:val="008C3B1B"/>
    <w:rsid w:val="008C6216"/>
    <w:rsid w:val="008C683B"/>
    <w:rsid w:val="008D6511"/>
    <w:rsid w:val="008D690E"/>
    <w:rsid w:val="008D75B4"/>
    <w:rsid w:val="008E27D2"/>
    <w:rsid w:val="008E33C3"/>
    <w:rsid w:val="008E5EF2"/>
    <w:rsid w:val="008E7E3C"/>
    <w:rsid w:val="008F075A"/>
    <w:rsid w:val="008F228D"/>
    <w:rsid w:val="008F2D08"/>
    <w:rsid w:val="008F4AC1"/>
    <w:rsid w:val="008F5D7C"/>
    <w:rsid w:val="00900C76"/>
    <w:rsid w:val="009011BA"/>
    <w:rsid w:val="00902F14"/>
    <w:rsid w:val="0090358F"/>
    <w:rsid w:val="00903B33"/>
    <w:rsid w:val="00903DC7"/>
    <w:rsid w:val="009064D8"/>
    <w:rsid w:val="0091311C"/>
    <w:rsid w:val="00913FBF"/>
    <w:rsid w:val="00914C9D"/>
    <w:rsid w:val="0091593C"/>
    <w:rsid w:val="00920FDE"/>
    <w:rsid w:val="00921856"/>
    <w:rsid w:val="00922E0C"/>
    <w:rsid w:val="009259E2"/>
    <w:rsid w:val="00925EEB"/>
    <w:rsid w:val="00927029"/>
    <w:rsid w:val="00932C4F"/>
    <w:rsid w:val="00933102"/>
    <w:rsid w:val="00935174"/>
    <w:rsid w:val="00936757"/>
    <w:rsid w:val="00936A51"/>
    <w:rsid w:val="00947552"/>
    <w:rsid w:val="009478C0"/>
    <w:rsid w:val="00951880"/>
    <w:rsid w:val="009525D7"/>
    <w:rsid w:val="00952C23"/>
    <w:rsid w:val="00953914"/>
    <w:rsid w:val="00954CCA"/>
    <w:rsid w:val="00955D38"/>
    <w:rsid w:val="009605F6"/>
    <w:rsid w:val="00962731"/>
    <w:rsid w:val="00962E1B"/>
    <w:rsid w:val="00962E3D"/>
    <w:rsid w:val="00963322"/>
    <w:rsid w:val="009700C6"/>
    <w:rsid w:val="009702A1"/>
    <w:rsid w:val="00970B2C"/>
    <w:rsid w:val="00971440"/>
    <w:rsid w:val="00971CB7"/>
    <w:rsid w:val="0097227D"/>
    <w:rsid w:val="009739F1"/>
    <w:rsid w:val="00974697"/>
    <w:rsid w:val="009755D6"/>
    <w:rsid w:val="00975B9B"/>
    <w:rsid w:val="00976634"/>
    <w:rsid w:val="009775F1"/>
    <w:rsid w:val="009775F6"/>
    <w:rsid w:val="00977DDB"/>
    <w:rsid w:val="0098049A"/>
    <w:rsid w:val="009815C8"/>
    <w:rsid w:val="00987483"/>
    <w:rsid w:val="00992D4E"/>
    <w:rsid w:val="00994A34"/>
    <w:rsid w:val="009955AD"/>
    <w:rsid w:val="009977C7"/>
    <w:rsid w:val="009A1898"/>
    <w:rsid w:val="009A1D1F"/>
    <w:rsid w:val="009A5080"/>
    <w:rsid w:val="009A5209"/>
    <w:rsid w:val="009A597F"/>
    <w:rsid w:val="009A6351"/>
    <w:rsid w:val="009A6713"/>
    <w:rsid w:val="009A6F90"/>
    <w:rsid w:val="009B1DBD"/>
    <w:rsid w:val="009B73F1"/>
    <w:rsid w:val="009C033B"/>
    <w:rsid w:val="009C1786"/>
    <w:rsid w:val="009C1C35"/>
    <w:rsid w:val="009C2909"/>
    <w:rsid w:val="009C4F8C"/>
    <w:rsid w:val="009C5784"/>
    <w:rsid w:val="009C5A79"/>
    <w:rsid w:val="009C6B9E"/>
    <w:rsid w:val="009D03A4"/>
    <w:rsid w:val="009D1B62"/>
    <w:rsid w:val="009D51D9"/>
    <w:rsid w:val="009E1DE9"/>
    <w:rsid w:val="009E25BD"/>
    <w:rsid w:val="009E56F4"/>
    <w:rsid w:val="009E62EE"/>
    <w:rsid w:val="009E67A6"/>
    <w:rsid w:val="009E71D7"/>
    <w:rsid w:val="009F3132"/>
    <w:rsid w:val="009F72B6"/>
    <w:rsid w:val="00A00360"/>
    <w:rsid w:val="00A04074"/>
    <w:rsid w:val="00A060B9"/>
    <w:rsid w:val="00A069F2"/>
    <w:rsid w:val="00A07F55"/>
    <w:rsid w:val="00A10B91"/>
    <w:rsid w:val="00A15B20"/>
    <w:rsid w:val="00A1696B"/>
    <w:rsid w:val="00A16D14"/>
    <w:rsid w:val="00A21EA0"/>
    <w:rsid w:val="00A23129"/>
    <w:rsid w:val="00A27E79"/>
    <w:rsid w:val="00A308C2"/>
    <w:rsid w:val="00A30999"/>
    <w:rsid w:val="00A31502"/>
    <w:rsid w:val="00A33AE8"/>
    <w:rsid w:val="00A4227D"/>
    <w:rsid w:val="00A44BF7"/>
    <w:rsid w:val="00A475CE"/>
    <w:rsid w:val="00A508D5"/>
    <w:rsid w:val="00A50E8B"/>
    <w:rsid w:val="00A51144"/>
    <w:rsid w:val="00A540C2"/>
    <w:rsid w:val="00A606F3"/>
    <w:rsid w:val="00A60B89"/>
    <w:rsid w:val="00A61816"/>
    <w:rsid w:val="00A62075"/>
    <w:rsid w:val="00A63DDB"/>
    <w:rsid w:val="00A65649"/>
    <w:rsid w:val="00A67E21"/>
    <w:rsid w:val="00A701CB"/>
    <w:rsid w:val="00A70CD7"/>
    <w:rsid w:val="00A71907"/>
    <w:rsid w:val="00A72484"/>
    <w:rsid w:val="00A74F5B"/>
    <w:rsid w:val="00A82272"/>
    <w:rsid w:val="00A8284F"/>
    <w:rsid w:val="00A85A83"/>
    <w:rsid w:val="00A910B8"/>
    <w:rsid w:val="00A93E61"/>
    <w:rsid w:val="00A94957"/>
    <w:rsid w:val="00A95784"/>
    <w:rsid w:val="00A95F5F"/>
    <w:rsid w:val="00A962E8"/>
    <w:rsid w:val="00AA22A1"/>
    <w:rsid w:val="00AA31A9"/>
    <w:rsid w:val="00AA347C"/>
    <w:rsid w:val="00AA4D91"/>
    <w:rsid w:val="00AA6F30"/>
    <w:rsid w:val="00AB795B"/>
    <w:rsid w:val="00AC44E6"/>
    <w:rsid w:val="00AC5317"/>
    <w:rsid w:val="00AC5C5B"/>
    <w:rsid w:val="00AC62A5"/>
    <w:rsid w:val="00AD0185"/>
    <w:rsid w:val="00AD1BAB"/>
    <w:rsid w:val="00AD2B50"/>
    <w:rsid w:val="00AD6721"/>
    <w:rsid w:val="00AD7268"/>
    <w:rsid w:val="00AD7694"/>
    <w:rsid w:val="00AE081A"/>
    <w:rsid w:val="00AE1026"/>
    <w:rsid w:val="00AE3993"/>
    <w:rsid w:val="00AE43F3"/>
    <w:rsid w:val="00AE4530"/>
    <w:rsid w:val="00AE619F"/>
    <w:rsid w:val="00AE71A4"/>
    <w:rsid w:val="00AE7ED4"/>
    <w:rsid w:val="00AF219A"/>
    <w:rsid w:val="00AF60C2"/>
    <w:rsid w:val="00AF6BAB"/>
    <w:rsid w:val="00B00878"/>
    <w:rsid w:val="00B00995"/>
    <w:rsid w:val="00B03D83"/>
    <w:rsid w:val="00B044F7"/>
    <w:rsid w:val="00B045E3"/>
    <w:rsid w:val="00B07DA0"/>
    <w:rsid w:val="00B11789"/>
    <w:rsid w:val="00B12549"/>
    <w:rsid w:val="00B1264B"/>
    <w:rsid w:val="00B14A01"/>
    <w:rsid w:val="00B167BC"/>
    <w:rsid w:val="00B214A9"/>
    <w:rsid w:val="00B2506B"/>
    <w:rsid w:val="00B2768C"/>
    <w:rsid w:val="00B31CCC"/>
    <w:rsid w:val="00B34B5F"/>
    <w:rsid w:val="00B42097"/>
    <w:rsid w:val="00B42692"/>
    <w:rsid w:val="00B42834"/>
    <w:rsid w:val="00B43911"/>
    <w:rsid w:val="00B43DE4"/>
    <w:rsid w:val="00B44C84"/>
    <w:rsid w:val="00B50491"/>
    <w:rsid w:val="00B513E9"/>
    <w:rsid w:val="00B52B30"/>
    <w:rsid w:val="00B53BE1"/>
    <w:rsid w:val="00B6230E"/>
    <w:rsid w:val="00B63186"/>
    <w:rsid w:val="00B63BC4"/>
    <w:rsid w:val="00B64E8D"/>
    <w:rsid w:val="00B6646F"/>
    <w:rsid w:val="00B66D94"/>
    <w:rsid w:val="00B670B8"/>
    <w:rsid w:val="00B676B7"/>
    <w:rsid w:val="00B67BAE"/>
    <w:rsid w:val="00B74304"/>
    <w:rsid w:val="00B7496A"/>
    <w:rsid w:val="00B76019"/>
    <w:rsid w:val="00B82A1D"/>
    <w:rsid w:val="00B84A15"/>
    <w:rsid w:val="00B85048"/>
    <w:rsid w:val="00B85898"/>
    <w:rsid w:val="00B85BDC"/>
    <w:rsid w:val="00B87D1B"/>
    <w:rsid w:val="00B94548"/>
    <w:rsid w:val="00B94F91"/>
    <w:rsid w:val="00B96C22"/>
    <w:rsid w:val="00BA0A1B"/>
    <w:rsid w:val="00BA0F2C"/>
    <w:rsid w:val="00BA14D0"/>
    <w:rsid w:val="00BA227C"/>
    <w:rsid w:val="00BA6D92"/>
    <w:rsid w:val="00BA7263"/>
    <w:rsid w:val="00BB06C0"/>
    <w:rsid w:val="00BB2842"/>
    <w:rsid w:val="00BB3141"/>
    <w:rsid w:val="00BB4163"/>
    <w:rsid w:val="00BB4295"/>
    <w:rsid w:val="00BC2897"/>
    <w:rsid w:val="00BC5633"/>
    <w:rsid w:val="00BC5C96"/>
    <w:rsid w:val="00BC6AA4"/>
    <w:rsid w:val="00BC707C"/>
    <w:rsid w:val="00BD0C8A"/>
    <w:rsid w:val="00BD3F24"/>
    <w:rsid w:val="00BD4324"/>
    <w:rsid w:val="00BD54A6"/>
    <w:rsid w:val="00BD5C0C"/>
    <w:rsid w:val="00BD69D5"/>
    <w:rsid w:val="00BE257B"/>
    <w:rsid w:val="00BE7AE0"/>
    <w:rsid w:val="00BF2ABD"/>
    <w:rsid w:val="00BF2F2E"/>
    <w:rsid w:val="00BF51E0"/>
    <w:rsid w:val="00C0386E"/>
    <w:rsid w:val="00C059FD"/>
    <w:rsid w:val="00C11316"/>
    <w:rsid w:val="00C12B06"/>
    <w:rsid w:val="00C134DB"/>
    <w:rsid w:val="00C14996"/>
    <w:rsid w:val="00C14CAE"/>
    <w:rsid w:val="00C1598F"/>
    <w:rsid w:val="00C17BF0"/>
    <w:rsid w:val="00C2190A"/>
    <w:rsid w:val="00C23191"/>
    <w:rsid w:val="00C25060"/>
    <w:rsid w:val="00C268CC"/>
    <w:rsid w:val="00C3020B"/>
    <w:rsid w:val="00C30F35"/>
    <w:rsid w:val="00C31565"/>
    <w:rsid w:val="00C31C64"/>
    <w:rsid w:val="00C325AD"/>
    <w:rsid w:val="00C34CEE"/>
    <w:rsid w:val="00C3515E"/>
    <w:rsid w:val="00C364E5"/>
    <w:rsid w:val="00C376E6"/>
    <w:rsid w:val="00C42FE5"/>
    <w:rsid w:val="00C4510A"/>
    <w:rsid w:val="00C50B9E"/>
    <w:rsid w:val="00C5197E"/>
    <w:rsid w:val="00C56553"/>
    <w:rsid w:val="00C5786F"/>
    <w:rsid w:val="00C60D28"/>
    <w:rsid w:val="00C61A0E"/>
    <w:rsid w:val="00C62E2D"/>
    <w:rsid w:val="00C711A6"/>
    <w:rsid w:val="00C716CC"/>
    <w:rsid w:val="00C71926"/>
    <w:rsid w:val="00C72693"/>
    <w:rsid w:val="00C72B6C"/>
    <w:rsid w:val="00C751B9"/>
    <w:rsid w:val="00C765FC"/>
    <w:rsid w:val="00C80840"/>
    <w:rsid w:val="00C80F93"/>
    <w:rsid w:val="00C81F2C"/>
    <w:rsid w:val="00C85FD0"/>
    <w:rsid w:val="00C865E5"/>
    <w:rsid w:val="00C9379D"/>
    <w:rsid w:val="00C946BA"/>
    <w:rsid w:val="00CA0103"/>
    <w:rsid w:val="00CA217A"/>
    <w:rsid w:val="00CA2FFE"/>
    <w:rsid w:val="00CA478F"/>
    <w:rsid w:val="00CA790B"/>
    <w:rsid w:val="00CB3C4A"/>
    <w:rsid w:val="00CB3F4C"/>
    <w:rsid w:val="00CB4EDE"/>
    <w:rsid w:val="00CB6849"/>
    <w:rsid w:val="00CB7B99"/>
    <w:rsid w:val="00CC1294"/>
    <w:rsid w:val="00CC2197"/>
    <w:rsid w:val="00CC4E65"/>
    <w:rsid w:val="00CC5C96"/>
    <w:rsid w:val="00CC6576"/>
    <w:rsid w:val="00CC6866"/>
    <w:rsid w:val="00CC71AB"/>
    <w:rsid w:val="00CD0773"/>
    <w:rsid w:val="00CD0CC5"/>
    <w:rsid w:val="00CD1953"/>
    <w:rsid w:val="00CD4CA7"/>
    <w:rsid w:val="00CD5482"/>
    <w:rsid w:val="00CD7282"/>
    <w:rsid w:val="00CE341C"/>
    <w:rsid w:val="00CE7AB0"/>
    <w:rsid w:val="00CF21C7"/>
    <w:rsid w:val="00CF2B71"/>
    <w:rsid w:val="00CF506C"/>
    <w:rsid w:val="00CF5079"/>
    <w:rsid w:val="00CF61C9"/>
    <w:rsid w:val="00CF655D"/>
    <w:rsid w:val="00CF6F9A"/>
    <w:rsid w:val="00CF7633"/>
    <w:rsid w:val="00D0051D"/>
    <w:rsid w:val="00D01D05"/>
    <w:rsid w:val="00D03492"/>
    <w:rsid w:val="00D03AC2"/>
    <w:rsid w:val="00D0429A"/>
    <w:rsid w:val="00D20951"/>
    <w:rsid w:val="00D2200D"/>
    <w:rsid w:val="00D2351E"/>
    <w:rsid w:val="00D2374D"/>
    <w:rsid w:val="00D24DE5"/>
    <w:rsid w:val="00D25E34"/>
    <w:rsid w:val="00D322C9"/>
    <w:rsid w:val="00D3244A"/>
    <w:rsid w:val="00D337AC"/>
    <w:rsid w:val="00D3490E"/>
    <w:rsid w:val="00D369FA"/>
    <w:rsid w:val="00D36AE6"/>
    <w:rsid w:val="00D401E9"/>
    <w:rsid w:val="00D43EAF"/>
    <w:rsid w:val="00D45FA6"/>
    <w:rsid w:val="00D47786"/>
    <w:rsid w:val="00D5129F"/>
    <w:rsid w:val="00D51E74"/>
    <w:rsid w:val="00D53D99"/>
    <w:rsid w:val="00D62004"/>
    <w:rsid w:val="00D70BE0"/>
    <w:rsid w:val="00D71E85"/>
    <w:rsid w:val="00D72046"/>
    <w:rsid w:val="00D72FDC"/>
    <w:rsid w:val="00D765C0"/>
    <w:rsid w:val="00D76AC4"/>
    <w:rsid w:val="00D83672"/>
    <w:rsid w:val="00D90A9A"/>
    <w:rsid w:val="00D91CD4"/>
    <w:rsid w:val="00D92729"/>
    <w:rsid w:val="00D944C3"/>
    <w:rsid w:val="00D9596B"/>
    <w:rsid w:val="00D96D55"/>
    <w:rsid w:val="00DA21AB"/>
    <w:rsid w:val="00DA2C31"/>
    <w:rsid w:val="00DA4DFE"/>
    <w:rsid w:val="00DA6BC6"/>
    <w:rsid w:val="00DB3A84"/>
    <w:rsid w:val="00DB49B1"/>
    <w:rsid w:val="00DB54AF"/>
    <w:rsid w:val="00DB7A73"/>
    <w:rsid w:val="00DC0B0A"/>
    <w:rsid w:val="00DC36E8"/>
    <w:rsid w:val="00DC538D"/>
    <w:rsid w:val="00DC5AEF"/>
    <w:rsid w:val="00DC642D"/>
    <w:rsid w:val="00DD0F0E"/>
    <w:rsid w:val="00DE11C8"/>
    <w:rsid w:val="00DE45E2"/>
    <w:rsid w:val="00DE59EA"/>
    <w:rsid w:val="00DE5F01"/>
    <w:rsid w:val="00DF07AA"/>
    <w:rsid w:val="00DF40BE"/>
    <w:rsid w:val="00E00027"/>
    <w:rsid w:val="00E02E51"/>
    <w:rsid w:val="00E02EB1"/>
    <w:rsid w:val="00E03065"/>
    <w:rsid w:val="00E04F95"/>
    <w:rsid w:val="00E10125"/>
    <w:rsid w:val="00E13B83"/>
    <w:rsid w:val="00E140EB"/>
    <w:rsid w:val="00E141F6"/>
    <w:rsid w:val="00E156BC"/>
    <w:rsid w:val="00E16186"/>
    <w:rsid w:val="00E1761D"/>
    <w:rsid w:val="00E2062D"/>
    <w:rsid w:val="00E2231C"/>
    <w:rsid w:val="00E224E9"/>
    <w:rsid w:val="00E22DA6"/>
    <w:rsid w:val="00E248A0"/>
    <w:rsid w:val="00E24ED7"/>
    <w:rsid w:val="00E26BE3"/>
    <w:rsid w:val="00E27CC7"/>
    <w:rsid w:val="00E3039A"/>
    <w:rsid w:val="00E30A0F"/>
    <w:rsid w:val="00E31CE9"/>
    <w:rsid w:val="00E35A41"/>
    <w:rsid w:val="00E36CED"/>
    <w:rsid w:val="00E36DF8"/>
    <w:rsid w:val="00E40526"/>
    <w:rsid w:val="00E405D2"/>
    <w:rsid w:val="00E41695"/>
    <w:rsid w:val="00E43684"/>
    <w:rsid w:val="00E43D58"/>
    <w:rsid w:val="00E44CAF"/>
    <w:rsid w:val="00E45463"/>
    <w:rsid w:val="00E46FC2"/>
    <w:rsid w:val="00E47685"/>
    <w:rsid w:val="00E47FC8"/>
    <w:rsid w:val="00E50138"/>
    <w:rsid w:val="00E5088C"/>
    <w:rsid w:val="00E522A4"/>
    <w:rsid w:val="00E53039"/>
    <w:rsid w:val="00E53680"/>
    <w:rsid w:val="00E54D7D"/>
    <w:rsid w:val="00E5616A"/>
    <w:rsid w:val="00E56822"/>
    <w:rsid w:val="00E5786A"/>
    <w:rsid w:val="00E6028E"/>
    <w:rsid w:val="00E62515"/>
    <w:rsid w:val="00E62930"/>
    <w:rsid w:val="00E6428E"/>
    <w:rsid w:val="00E64ED6"/>
    <w:rsid w:val="00E65BCA"/>
    <w:rsid w:val="00E70393"/>
    <w:rsid w:val="00E703A9"/>
    <w:rsid w:val="00E740AA"/>
    <w:rsid w:val="00E75A61"/>
    <w:rsid w:val="00E76BBE"/>
    <w:rsid w:val="00E77057"/>
    <w:rsid w:val="00E83DE8"/>
    <w:rsid w:val="00E84CD2"/>
    <w:rsid w:val="00E85ECD"/>
    <w:rsid w:val="00E8665E"/>
    <w:rsid w:val="00E91440"/>
    <w:rsid w:val="00EA0393"/>
    <w:rsid w:val="00EA0EB2"/>
    <w:rsid w:val="00EA1EA2"/>
    <w:rsid w:val="00EA272C"/>
    <w:rsid w:val="00EA28F1"/>
    <w:rsid w:val="00EA5390"/>
    <w:rsid w:val="00EA66A2"/>
    <w:rsid w:val="00EA72FD"/>
    <w:rsid w:val="00EA7B46"/>
    <w:rsid w:val="00EB0859"/>
    <w:rsid w:val="00EB0A76"/>
    <w:rsid w:val="00EB2CAE"/>
    <w:rsid w:val="00EB43C1"/>
    <w:rsid w:val="00EB6C0E"/>
    <w:rsid w:val="00EC245A"/>
    <w:rsid w:val="00EC41DD"/>
    <w:rsid w:val="00EC45AA"/>
    <w:rsid w:val="00EC6F2F"/>
    <w:rsid w:val="00EC7F3D"/>
    <w:rsid w:val="00ED14C7"/>
    <w:rsid w:val="00ED5E28"/>
    <w:rsid w:val="00EE05C2"/>
    <w:rsid w:val="00EE1D57"/>
    <w:rsid w:val="00EE78FB"/>
    <w:rsid w:val="00EE7CED"/>
    <w:rsid w:val="00EF4D61"/>
    <w:rsid w:val="00EF63F2"/>
    <w:rsid w:val="00F00421"/>
    <w:rsid w:val="00F03736"/>
    <w:rsid w:val="00F0494D"/>
    <w:rsid w:val="00F065ED"/>
    <w:rsid w:val="00F06D11"/>
    <w:rsid w:val="00F109BF"/>
    <w:rsid w:val="00F10A6C"/>
    <w:rsid w:val="00F15EEF"/>
    <w:rsid w:val="00F20E49"/>
    <w:rsid w:val="00F23D74"/>
    <w:rsid w:val="00F242D8"/>
    <w:rsid w:val="00F2742F"/>
    <w:rsid w:val="00F278F5"/>
    <w:rsid w:val="00F31F5B"/>
    <w:rsid w:val="00F3293B"/>
    <w:rsid w:val="00F32AEB"/>
    <w:rsid w:val="00F37666"/>
    <w:rsid w:val="00F40B51"/>
    <w:rsid w:val="00F44292"/>
    <w:rsid w:val="00F457FF"/>
    <w:rsid w:val="00F4701A"/>
    <w:rsid w:val="00F50536"/>
    <w:rsid w:val="00F50A30"/>
    <w:rsid w:val="00F50A7D"/>
    <w:rsid w:val="00F50DA2"/>
    <w:rsid w:val="00F5137D"/>
    <w:rsid w:val="00F529DC"/>
    <w:rsid w:val="00F5380B"/>
    <w:rsid w:val="00F54541"/>
    <w:rsid w:val="00F55759"/>
    <w:rsid w:val="00F60983"/>
    <w:rsid w:val="00F60CCB"/>
    <w:rsid w:val="00F62CB3"/>
    <w:rsid w:val="00F637AA"/>
    <w:rsid w:val="00F658C8"/>
    <w:rsid w:val="00F6610B"/>
    <w:rsid w:val="00F66ECD"/>
    <w:rsid w:val="00F70E33"/>
    <w:rsid w:val="00F733EF"/>
    <w:rsid w:val="00F735CC"/>
    <w:rsid w:val="00F74273"/>
    <w:rsid w:val="00F759DF"/>
    <w:rsid w:val="00F75CE9"/>
    <w:rsid w:val="00F80DD3"/>
    <w:rsid w:val="00F80F72"/>
    <w:rsid w:val="00F81CBC"/>
    <w:rsid w:val="00F824C1"/>
    <w:rsid w:val="00F8384F"/>
    <w:rsid w:val="00F84ECE"/>
    <w:rsid w:val="00F90C9A"/>
    <w:rsid w:val="00F93F4F"/>
    <w:rsid w:val="00F947AD"/>
    <w:rsid w:val="00F95D5D"/>
    <w:rsid w:val="00F95D68"/>
    <w:rsid w:val="00F97A91"/>
    <w:rsid w:val="00FA0AAF"/>
    <w:rsid w:val="00FA0DD5"/>
    <w:rsid w:val="00FA3B38"/>
    <w:rsid w:val="00FB0C28"/>
    <w:rsid w:val="00FB1002"/>
    <w:rsid w:val="00FB16E1"/>
    <w:rsid w:val="00FB2C37"/>
    <w:rsid w:val="00FB67FF"/>
    <w:rsid w:val="00FB7B85"/>
    <w:rsid w:val="00FB7DAE"/>
    <w:rsid w:val="00FC2967"/>
    <w:rsid w:val="00FC4BE3"/>
    <w:rsid w:val="00FC65F5"/>
    <w:rsid w:val="00FD08D0"/>
    <w:rsid w:val="00FD464B"/>
    <w:rsid w:val="00FD478F"/>
    <w:rsid w:val="00FD64D7"/>
    <w:rsid w:val="00FD6DED"/>
    <w:rsid w:val="00FE07D4"/>
    <w:rsid w:val="00FE089E"/>
    <w:rsid w:val="00FE19A7"/>
    <w:rsid w:val="00FE24A5"/>
    <w:rsid w:val="00FE3579"/>
    <w:rsid w:val="00FF24F9"/>
    <w:rsid w:val="00FF3BC8"/>
    <w:rsid w:val="00FF607D"/>
    <w:rsid w:val="00FF62C0"/>
    <w:rsid w:val="00FF6B0E"/>
    <w:rsid w:val="00FF6F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1D90329"/>
  <w15:docId w15:val="{71212D7C-F247-442B-A0AC-2AF85C395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CYR" w:eastAsia="Times New Roman" w:hAnsi="Times New Roman CYR"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EEF"/>
    <w:pPr>
      <w:spacing w:line="360" w:lineRule="atLeast"/>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character" w:styleId="a5">
    <w:name w:val="page number"/>
    <w:basedOn w:val="a0"/>
  </w:style>
  <w:style w:type="table" w:styleId="a6">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pPr>
      <w:spacing w:line="240" w:lineRule="auto"/>
    </w:pPr>
    <w:rPr>
      <w:rFonts w:ascii="Tahoma" w:hAnsi="Tahoma" w:cs="Tahoma"/>
      <w:sz w:val="16"/>
      <w:szCs w:val="16"/>
    </w:rPr>
  </w:style>
  <w:style w:type="character" w:customStyle="1" w:styleId="a8">
    <w:name w:val="Текст выноски Знак"/>
    <w:link w:val="a7"/>
    <w:rPr>
      <w:rFonts w:ascii="Tahoma" w:hAnsi="Tahoma" w:cs="Tahoma"/>
      <w:sz w:val="16"/>
      <w:szCs w:val="16"/>
    </w:rPr>
  </w:style>
  <w:style w:type="paragraph" w:styleId="a9">
    <w:name w:val="List Paragraph"/>
    <w:basedOn w:val="a"/>
    <w:uiPriority w:val="34"/>
    <w:qFormat/>
    <w:rsid w:val="00CD7282"/>
    <w:pPr>
      <w:spacing w:line="240" w:lineRule="auto"/>
      <w:ind w:left="720"/>
      <w:contextualSpacing/>
      <w:jc w:val="left"/>
    </w:pPr>
    <w:rPr>
      <w:sz w:val="24"/>
      <w:szCs w:val="24"/>
      <w:lang w:val="en-US" w:eastAsia="en-US"/>
    </w:rPr>
  </w:style>
  <w:style w:type="paragraph" w:styleId="aa">
    <w:name w:val="annotation text"/>
    <w:basedOn w:val="a"/>
    <w:link w:val="ab"/>
    <w:unhideWhenUsed/>
    <w:rsid w:val="00443F71"/>
    <w:pPr>
      <w:spacing w:line="240" w:lineRule="auto"/>
      <w:jc w:val="left"/>
    </w:pPr>
    <w:rPr>
      <w:sz w:val="24"/>
      <w:szCs w:val="24"/>
      <w:lang w:val="en-US" w:eastAsia="en-US"/>
    </w:rPr>
  </w:style>
  <w:style w:type="character" w:customStyle="1" w:styleId="ab">
    <w:name w:val="Текст примечания Знак"/>
    <w:link w:val="aa"/>
    <w:rsid w:val="00443F71"/>
    <w:rPr>
      <w:rFonts w:ascii="Times New Roman" w:eastAsia="Times New Roman" w:hAnsi="Times New Roman"/>
      <w:sz w:val="24"/>
      <w:szCs w:val="24"/>
      <w:lang w:val="en-US" w:eastAsia="en-US"/>
    </w:rPr>
  </w:style>
  <w:style w:type="character" w:styleId="ac">
    <w:name w:val="annotation reference"/>
    <w:unhideWhenUsed/>
    <w:rsid w:val="00443F71"/>
    <w:rPr>
      <w:sz w:val="18"/>
      <w:szCs w:val="18"/>
    </w:rPr>
  </w:style>
  <w:style w:type="paragraph" w:customStyle="1" w:styleId="Style16">
    <w:name w:val="Style16"/>
    <w:basedOn w:val="a"/>
    <w:uiPriority w:val="99"/>
    <w:rsid w:val="00D83672"/>
    <w:pPr>
      <w:widowControl w:val="0"/>
      <w:autoSpaceDE w:val="0"/>
      <w:autoSpaceDN w:val="0"/>
      <w:adjustRightInd w:val="0"/>
      <w:spacing w:line="279" w:lineRule="exact"/>
      <w:jc w:val="left"/>
    </w:pPr>
    <w:rPr>
      <w:sz w:val="24"/>
      <w:szCs w:val="24"/>
    </w:rPr>
  </w:style>
  <w:style w:type="character" w:customStyle="1" w:styleId="FontStyle28">
    <w:name w:val="Font Style28"/>
    <w:uiPriority w:val="99"/>
    <w:rsid w:val="00D83672"/>
    <w:rPr>
      <w:rFonts w:ascii="Times New Roman" w:hAnsi="Times New Roman" w:cs="Times New Roman" w:hint="default"/>
      <w:i/>
      <w:iCs/>
      <w:sz w:val="24"/>
      <w:szCs w:val="24"/>
    </w:rPr>
  </w:style>
  <w:style w:type="paragraph" w:styleId="ad">
    <w:name w:val="annotation subject"/>
    <w:basedOn w:val="aa"/>
    <w:next w:val="aa"/>
    <w:link w:val="ae"/>
    <w:semiHidden/>
    <w:unhideWhenUsed/>
    <w:rsid w:val="004E1D38"/>
    <w:pPr>
      <w:jc w:val="both"/>
    </w:pPr>
    <w:rPr>
      <w:b/>
      <w:bCs/>
      <w:sz w:val="20"/>
      <w:szCs w:val="20"/>
      <w:lang w:val="ru-RU" w:eastAsia="ru-RU"/>
    </w:rPr>
  </w:style>
  <w:style w:type="character" w:customStyle="1" w:styleId="ae">
    <w:name w:val="Тема примечания Знак"/>
    <w:link w:val="ad"/>
    <w:semiHidden/>
    <w:rsid w:val="004E1D38"/>
    <w:rPr>
      <w:rFonts w:ascii="Times New Roman" w:eastAsia="Times New Roman" w:hAnsi="Times New Roman"/>
      <w:b/>
      <w:bCs/>
      <w:sz w:val="24"/>
      <w:szCs w:val="24"/>
      <w:lang w:val="en-US" w:eastAsia="en-US"/>
    </w:rPr>
  </w:style>
  <w:style w:type="paragraph" w:styleId="af">
    <w:name w:val="Revision"/>
    <w:hidden/>
    <w:uiPriority w:val="99"/>
    <w:semiHidden/>
    <w:rsid w:val="00D92729"/>
    <w:rPr>
      <w:rFonts w:ascii="Times New Roman" w:hAnsi="Times New Roman"/>
      <w:sz w:val="28"/>
    </w:rPr>
  </w:style>
  <w:style w:type="paragraph" w:styleId="af0">
    <w:name w:val="footnote text"/>
    <w:basedOn w:val="a"/>
    <w:link w:val="af1"/>
    <w:uiPriority w:val="99"/>
    <w:unhideWhenUsed/>
    <w:rsid w:val="00251ED9"/>
    <w:pPr>
      <w:spacing w:line="240" w:lineRule="auto"/>
    </w:pPr>
    <w:rPr>
      <w:sz w:val="20"/>
    </w:rPr>
  </w:style>
  <w:style w:type="character" w:customStyle="1" w:styleId="af1">
    <w:name w:val="Текст сноски Знак"/>
    <w:link w:val="af0"/>
    <w:uiPriority w:val="99"/>
    <w:rsid w:val="00251ED9"/>
    <w:rPr>
      <w:rFonts w:ascii="Times New Roman" w:hAnsi="Times New Roman"/>
    </w:rPr>
  </w:style>
  <w:style w:type="character" w:styleId="af2">
    <w:name w:val="footnote reference"/>
    <w:semiHidden/>
    <w:unhideWhenUsed/>
    <w:rsid w:val="00251ED9"/>
    <w:rPr>
      <w:vertAlign w:val="superscript"/>
    </w:rPr>
  </w:style>
  <w:style w:type="paragraph" w:customStyle="1" w:styleId="ConsPlusNormal">
    <w:name w:val="ConsPlusNormal"/>
    <w:rsid w:val="00AD6721"/>
    <w:pPr>
      <w:widowControl w:val="0"/>
      <w:autoSpaceDE w:val="0"/>
      <w:autoSpaceDN w:val="0"/>
      <w:adjustRightInd w:val="0"/>
    </w:pPr>
    <w:rPr>
      <w:rFonts w:ascii="Arial" w:hAnsi="Arial" w:cs="Arial"/>
    </w:rPr>
  </w:style>
  <w:style w:type="paragraph" w:customStyle="1" w:styleId="Default">
    <w:name w:val="Default"/>
    <w:rsid w:val="00393D69"/>
    <w:pPr>
      <w:autoSpaceDE w:val="0"/>
      <w:autoSpaceDN w:val="0"/>
      <w:adjustRightInd w:val="0"/>
    </w:pPr>
    <w:rPr>
      <w:rFonts w:ascii="Times New Roman" w:hAnsi="Times New Roman"/>
      <w:color w:val="000000"/>
      <w:sz w:val="24"/>
      <w:szCs w:val="24"/>
    </w:rPr>
  </w:style>
  <w:style w:type="paragraph" w:customStyle="1" w:styleId="ConsPlusTitle">
    <w:name w:val="ConsPlusTitle"/>
    <w:rsid w:val="002737AC"/>
    <w:pPr>
      <w:widowControl w:val="0"/>
      <w:autoSpaceDE w:val="0"/>
      <w:autoSpaceDN w:val="0"/>
    </w:pPr>
    <w:rPr>
      <w:rFonts w:ascii="Calibri" w:hAnsi="Calibri" w:cs="Calibri"/>
      <w:b/>
      <w:sz w:val="22"/>
    </w:rPr>
  </w:style>
  <w:style w:type="paragraph" w:styleId="af3">
    <w:name w:val="Normal (Web)"/>
    <w:basedOn w:val="a"/>
    <w:uiPriority w:val="99"/>
    <w:unhideWhenUsed/>
    <w:rsid w:val="008F2D08"/>
    <w:pPr>
      <w:spacing w:before="100" w:beforeAutospacing="1" w:after="100" w:afterAutospacing="1" w:line="240" w:lineRule="auto"/>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3464">
      <w:bodyDiv w:val="1"/>
      <w:marLeft w:val="0"/>
      <w:marRight w:val="0"/>
      <w:marTop w:val="0"/>
      <w:marBottom w:val="0"/>
      <w:divBdr>
        <w:top w:val="none" w:sz="0" w:space="0" w:color="auto"/>
        <w:left w:val="none" w:sz="0" w:space="0" w:color="auto"/>
        <w:bottom w:val="none" w:sz="0" w:space="0" w:color="auto"/>
        <w:right w:val="none" w:sz="0" w:space="0" w:color="auto"/>
      </w:divBdr>
    </w:div>
    <w:div w:id="37971460">
      <w:bodyDiv w:val="1"/>
      <w:marLeft w:val="0"/>
      <w:marRight w:val="0"/>
      <w:marTop w:val="0"/>
      <w:marBottom w:val="0"/>
      <w:divBdr>
        <w:top w:val="none" w:sz="0" w:space="0" w:color="auto"/>
        <w:left w:val="none" w:sz="0" w:space="0" w:color="auto"/>
        <w:bottom w:val="none" w:sz="0" w:space="0" w:color="auto"/>
        <w:right w:val="none" w:sz="0" w:space="0" w:color="auto"/>
      </w:divBdr>
    </w:div>
    <w:div w:id="104691853">
      <w:bodyDiv w:val="1"/>
      <w:marLeft w:val="0"/>
      <w:marRight w:val="0"/>
      <w:marTop w:val="0"/>
      <w:marBottom w:val="0"/>
      <w:divBdr>
        <w:top w:val="none" w:sz="0" w:space="0" w:color="auto"/>
        <w:left w:val="none" w:sz="0" w:space="0" w:color="auto"/>
        <w:bottom w:val="none" w:sz="0" w:space="0" w:color="auto"/>
        <w:right w:val="none" w:sz="0" w:space="0" w:color="auto"/>
      </w:divBdr>
    </w:div>
    <w:div w:id="158079044">
      <w:bodyDiv w:val="1"/>
      <w:marLeft w:val="0"/>
      <w:marRight w:val="0"/>
      <w:marTop w:val="0"/>
      <w:marBottom w:val="0"/>
      <w:divBdr>
        <w:top w:val="none" w:sz="0" w:space="0" w:color="auto"/>
        <w:left w:val="none" w:sz="0" w:space="0" w:color="auto"/>
        <w:bottom w:val="none" w:sz="0" w:space="0" w:color="auto"/>
        <w:right w:val="none" w:sz="0" w:space="0" w:color="auto"/>
      </w:divBdr>
    </w:div>
    <w:div w:id="187448853">
      <w:bodyDiv w:val="1"/>
      <w:marLeft w:val="0"/>
      <w:marRight w:val="0"/>
      <w:marTop w:val="0"/>
      <w:marBottom w:val="0"/>
      <w:divBdr>
        <w:top w:val="none" w:sz="0" w:space="0" w:color="auto"/>
        <w:left w:val="none" w:sz="0" w:space="0" w:color="auto"/>
        <w:bottom w:val="none" w:sz="0" w:space="0" w:color="auto"/>
        <w:right w:val="none" w:sz="0" w:space="0" w:color="auto"/>
      </w:divBdr>
    </w:div>
    <w:div w:id="306667428">
      <w:bodyDiv w:val="1"/>
      <w:marLeft w:val="0"/>
      <w:marRight w:val="0"/>
      <w:marTop w:val="0"/>
      <w:marBottom w:val="0"/>
      <w:divBdr>
        <w:top w:val="none" w:sz="0" w:space="0" w:color="auto"/>
        <w:left w:val="none" w:sz="0" w:space="0" w:color="auto"/>
        <w:bottom w:val="none" w:sz="0" w:space="0" w:color="auto"/>
        <w:right w:val="none" w:sz="0" w:space="0" w:color="auto"/>
      </w:divBdr>
    </w:div>
    <w:div w:id="495726967">
      <w:bodyDiv w:val="1"/>
      <w:marLeft w:val="0"/>
      <w:marRight w:val="0"/>
      <w:marTop w:val="0"/>
      <w:marBottom w:val="0"/>
      <w:divBdr>
        <w:top w:val="none" w:sz="0" w:space="0" w:color="auto"/>
        <w:left w:val="none" w:sz="0" w:space="0" w:color="auto"/>
        <w:bottom w:val="none" w:sz="0" w:space="0" w:color="auto"/>
        <w:right w:val="none" w:sz="0" w:space="0" w:color="auto"/>
      </w:divBdr>
    </w:div>
    <w:div w:id="585846039">
      <w:bodyDiv w:val="1"/>
      <w:marLeft w:val="0"/>
      <w:marRight w:val="0"/>
      <w:marTop w:val="0"/>
      <w:marBottom w:val="0"/>
      <w:divBdr>
        <w:top w:val="none" w:sz="0" w:space="0" w:color="auto"/>
        <w:left w:val="none" w:sz="0" w:space="0" w:color="auto"/>
        <w:bottom w:val="none" w:sz="0" w:space="0" w:color="auto"/>
        <w:right w:val="none" w:sz="0" w:space="0" w:color="auto"/>
      </w:divBdr>
    </w:div>
    <w:div w:id="675503237">
      <w:bodyDiv w:val="1"/>
      <w:marLeft w:val="0"/>
      <w:marRight w:val="0"/>
      <w:marTop w:val="0"/>
      <w:marBottom w:val="0"/>
      <w:divBdr>
        <w:top w:val="none" w:sz="0" w:space="0" w:color="auto"/>
        <w:left w:val="none" w:sz="0" w:space="0" w:color="auto"/>
        <w:bottom w:val="none" w:sz="0" w:space="0" w:color="auto"/>
        <w:right w:val="none" w:sz="0" w:space="0" w:color="auto"/>
      </w:divBdr>
    </w:div>
    <w:div w:id="683897370">
      <w:bodyDiv w:val="1"/>
      <w:marLeft w:val="0"/>
      <w:marRight w:val="0"/>
      <w:marTop w:val="0"/>
      <w:marBottom w:val="0"/>
      <w:divBdr>
        <w:top w:val="none" w:sz="0" w:space="0" w:color="auto"/>
        <w:left w:val="none" w:sz="0" w:space="0" w:color="auto"/>
        <w:bottom w:val="none" w:sz="0" w:space="0" w:color="auto"/>
        <w:right w:val="none" w:sz="0" w:space="0" w:color="auto"/>
      </w:divBdr>
    </w:div>
    <w:div w:id="737047570">
      <w:bodyDiv w:val="1"/>
      <w:marLeft w:val="0"/>
      <w:marRight w:val="0"/>
      <w:marTop w:val="0"/>
      <w:marBottom w:val="0"/>
      <w:divBdr>
        <w:top w:val="none" w:sz="0" w:space="0" w:color="auto"/>
        <w:left w:val="none" w:sz="0" w:space="0" w:color="auto"/>
        <w:bottom w:val="none" w:sz="0" w:space="0" w:color="auto"/>
        <w:right w:val="none" w:sz="0" w:space="0" w:color="auto"/>
      </w:divBdr>
    </w:div>
    <w:div w:id="745419886">
      <w:bodyDiv w:val="1"/>
      <w:marLeft w:val="0"/>
      <w:marRight w:val="0"/>
      <w:marTop w:val="0"/>
      <w:marBottom w:val="0"/>
      <w:divBdr>
        <w:top w:val="none" w:sz="0" w:space="0" w:color="auto"/>
        <w:left w:val="none" w:sz="0" w:space="0" w:color="auto"/>
        <w:bottom w:val="none" w:sz="0" w:space="0" w:color="auto"/>
        <w:right w:val="none" w:sz="0" w:space="0" w:color="auto"/>
      </w:divBdr>
    </w:div>
    <w:div w:id="860826308">
      <w:bodyDiv w:val="1"/>
      <w:marLeft w:val="0"/>
      <w:marRight w:val="0"/>
      <w:marTop w:val="0"/>
      <w:marBottom w:val="0"/>
      <w:divBdr>
        <w:top w:val="none" w:sz="0" w:space="0" w:color="auto"/>
        <w:left w:val="none" w:sz="0" w:space="0" w:color="auto"/>
        <w:bottom w:val="none" w:sz="0" w:space="0" w:color="auto"/>
        <w:right w:val="none" w:sz="0" w:space="0" w:color="auto"/>
      </w:divBdr>
    </w:div>
    <w:div w:id="861361463">
      <w:bodyDiv w:val="1"/>
      <w:marLeft w:val="0"/>
      <w:marRight w:val="0"/>
      <w:marTop w:val="0"/>
      <w:marBottom w:val="0"/>
      <w:divBdr>
        <w:top w:val="none" w:sz="0" w:space="0" w:color="auto"/>
        <w:left w:val="none" w:sz="0" w:space="0" w:color="auto"/>
        <w:bottom w:val="none" w:sz="0" w:space="0" w:color="auto"/>
        <w:right w:val="none" w:sz="0" w:space="0" w:color="auto"/>
      </w:divBdr>
    </w:div>
    <w:div w:id="904730203">
      <w:bodyDiv w:val="1"/>
      <w:marLeft w:val="0"/>
      <w:marRight w:val="0"/>
      <w:marTop w:val="0"/>
      <w:marBottom w:val="0"/>
      <w:divBdr>
        <w:top w:val="none" w:sz="0" w:space="0" w:color="auto"/>
        <w:left w:val="none" w:sz="0" w:space="0" w:color="auto"/>
        <w:bottom w:val="none" w:sz="0" w:space="0" w:color="auto"/>
        <w:right w:val="none" w:sz="0" w:space="0" w:color="auto"/>
      </w:divBdr>
    </w:div>
    <w:div w:id="1240870263">
      <w:bodyDiv w:val="1"/>
      <w:marLeft w:val="0"/>
      <w:marRight w:val="0"/>
      <w:marTop w:val="0"/>
      <w:marBottom w:val="0"/>
      <w:divBdr>
        <w:top w:val="none" w:sz="0" w:space="0" w:color="auto"/>
        <w:left w:val="none" w:sz="0" w:space="0" w:color="auto"/>
        <w:bottom w:val="none" w:sz="0" w:space="0" w:color="auto"/>
        <w:right w:val="none" w:sz="0" w:space="0" w:color="auto"/>
      </w:divBdr>
    </w:div>
    <w:div w:id="1277249941">
      <w:bodyDiv w:val="1"/>
      <w:marLeft w:val="0"/>
      <w:marRight w:val="0"/>
      <w:marTop w:val="0"/>
      <w:marBottom w:val="0"/>
      <w:divBdr>
        <w:top w:val="none" w:sz="0" w:space="0" w:color="auto"/>
        <w:left w:val="none" w:sz="0" w:space="0" w:color="auto"/>
        <w:bottom w:val="none" w:sz="0" w:space="0" w:color="auto"/>
        <w:right w:val="none" w:sz="0" w:space="0" w:color="auto"/>
      </w:divBdr>
    </w:div>
    <w:div w:id="1350832561">
      <w:bodyDiv w:val="1"/>
      <w:marLeft w:val="0"/>
      <w:marRight w:val="0"/>
      <w:marTop w:val="0"/>
      <w:marBottom w:val="0"/>
      <w:divBdr>
        <w:top w:val="none" w:sz="0" w:space="0" w:color="auto"/>
        <w:left w:val="none" w:sz="0" w:space="0" w:color="auto"/>
        <w:bottom w:val="none" w:sz="0" w:space="0" w:color="auto"/>
        <w:right w:val="none" w:sz="0" w:space="0" w:color="auto"/>
      </w:divBdr>
    </w:div>
    <w:div w:id="1575121509">
      <w:bodyDiv w:val="1"/>
      <w:marLeft w:val="0"/>
      <w:marRight w:val="0"/>
      <w:marTop w:val="0"/>
      <w:marBottom w:val="0"/>
      <w:divBdr>
        <w:top w:val="none" w:sz="0" w:space="0" w:color="auto"/>
        <w:left w:val="none" w:sz="0" w:space="0" w:color="auto"/>
        <w:bottom w:val="none" w:sz="0" w:space="0" w:color="auto"/>
        <w:right w:val="none" w:sz="0" w:space="0" w:color="auto"/>
      </w:divBdr>
    </w:div>
    <w:div w:id="1708486431">
      <w:bodyDiv w:val="1"/>
      <w:marLeft w:val="0"/>
      <w:marRight w:val="0"/>
      <w:marTop w:val="0"/>
      <w:marBottom w:val="0"/>
      <w:divBdr>
        <w:top w:val="none" w:sz="0" w:space="0" w:color="auto"/>
        <w:left w:val="none" w:sz="0" w:space="0" w:color="auto"/>
        <w:bottom w:val="none" w:sz="0" w:space="0" w:color="auto"/>
        <w:right w:val="none" w:sz="0" w:space="0" w:color="auto"/>
      </w:divBdr>
    </w:div>
    <w:div w:id="1717007327">
      <w:bodyDiv w:val="1"/>
      <w:marLeft w:val="0"/>
      <w:marRight w:val="0"/>
      <w:marTop w:val="0"/>
      <w:marBottom w:val="0"/>
      <w:divBdr>
        <w:top w:val="none" w:sz="0" w:space="0" w:color="auto"/>
        <w:left w:val="none" w:sz="0" w:space="0" w:color="auto"/>
        <w:bottom w:val="none" w:sz="0" w:space="0" w:color="auto"/>
        <w:right w:val="none" w:sz="0" w:space="0" w:color="auto"/>
      </w:divBdr>
    </w:div>
    <w:div w:id="1755782341">
      <w:bodyDiv w:val="1"/>
      <w:marLeft w:val="0"/>
      <w:marRight w:val="0"/>
      <w:marTop w:val="0"/>
      <w:marBottom w:val="0"/>
      <w:divBdr>
        <w:top w:val="none" w:sz="0" w:space="0" w:color="auto"/>
        <w:left w:val="none" w:sz="0" w:space="0" w:color="auto"/>
        <w:bottom w:val="none" w:sz="0" w:space="0" w:color="auto"/>
        <w:right w:val="none" w:sz="0" w:space="0" w:color="auto"/>
      </w:divBdr>
    </w:div>
    <w:div w:id="1799640601">
      <w:bodyDiv w:val="1"/>
      <w:marLeft w:val="0"/>
      <w:marRight w:val="0"/>
      <w:marTop w:val="0"/>
      <w:marBottom w:val="0"/>
      <w:divBdr>
        <w:top w:val="none" w:sz="0" w:space="0" w:color="auto"/>
        <w:left w:val="none" w:sz="0" w:space="0" w:color="auto"/>
        <w:bottom w:val="none" w:sz="0" w:space="0" w:color="auto"/>
        <w:right w:val="none" w:sz="0" w:space="0" w:color="auto"/>
      </w:divBdr>
    </w:div>
    <w:div w:id="1913737046">
      <w:bodyDiv w:val="1"/>
      <w:marLeft w:val="0"/>
      <w:marRight w:val="0"/>
      <w:marTop w:val="0"/>
      <w:marBottom w:val="0"/>
      <w:divBdr>
        <w:top w:val="none" w:sz="0" w:space="0" w:color="auto"/>
        <w:left w:val="none" w:sz="0" w:space="0" w:color="auto"/>
        <w:bottom w:val="none" w:sz="0" w:space="0" w:color="auto"/>
        <w:right w:val="none" w:sz="0" w:space="0" w:color="auto"/>
      </w:divBdr>
    </w:div>
    <w:div w:id="2019380619">
      <w:bodyDiv w:val="1"/>
      <w:marLeft w:val="0"/>
      <w:marRight w:val="0"/>
      <w:marTop w:val="0"/>
      <w:marBottom w:val="0"/>
      <w:divBdr>
        <w:top w:val="none" w:sz="0" w:space="0" w:color="auto"/>
        <w:left w:val="none" w:sz="0" w:space="0" w:color="auto"/>
        <w:bottom w:val="none" w:sz="0" w:space="0" w:color="auto"/>
        <w:right w:val="none" w:sz="0" w:space="0" w:color="auto"/>
      </w:divBdr>
    </w:div>
    <w:div w:id="211631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8AFC5-3280-4269-9A0E-D64413A6A943}">
  <ds:schemaRefs>
    <ds:schemaRef ds:uri="http://schemas.openxmlformats.org/officeDocument/2006/bibliography"/>
  </ds:schemaRefs>
</ds:datastoreItem>
</file>

<file path=customXml/itemProps2.xml><?xml version="1.0" encoding="utf-8"?>
<ds:datastoreItem xmlns:ds="http://schemas.openxmlformats.org/officeDocument/2006/customXml" ds:itemID="{A3926E90-055E-4A49-9711-538CF2D2D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4104</Words>
  <Characters>23395</Characters>
  <Application>Microsoft Office Word</Application>
  <DocSecurity>0</DocSecurity>
  <Lines>194</Lines>
  <Paragraphs>54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Российкой Федерации</Company>
  <LinksUpToDate>false</LinksUpToDate>
  <CharactersWithSpaces>27445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Орсик Илья Леонидович</dc:creator>
  <cp:lastModifiedBy>Боровой Максим Владимирович</cp:lastModifiedBy>
  <cp:revision>9</cp:revision>
  <cp:lastPrinted>2019-06-05T18:10:00Z</cp:lastPrinted>
  <dcterms:created xsi:type="dcterms:W3CDTF">2019-06-10T13:44:00Z</dcterms:created>
  <dcterms:modified xsi:type="dcterms:W3CDTF">2019-06-17T18:59:00Z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-1013168211</vt:i4>
  </property>
</Properties>
</file>